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83" w:rsidRDefault="00FA21BE" w:rsidP="00936A83">
      <w:pPr>
        <w:pStyle w:val="af3"/>
        <w:spacing w:before="0" w:after="0"/>
        <w:ind w:left="10915" w:right="-340"/>
        <w:jc w:val="left"/>
        <w:rPr>
          <w:rFonts w:ascii="Times New Roman" w:hAnsi="Times New Roman"/>
          <w:b w:val="0"/>
          <w:sz w:val="24"/>
          <w:szCs w:val="24"/>
        </w:rPr>
      </w:pPr>
      <w:r>
        <w:rPr>
          <w:rFonts w:ascii="Times New Roman" w:hAnsi="Times New Roman"/>
          <w:b w:val="0"/>
          <w:sz w:val="24"/>
          <w:szCs w:val="24"/>
        </w:rPr>
        <w:t>ЗАТВЕРДЖЕНО</w:t>
      </w:r>
    </w:p>
    <w:p w:rsidR="00936A83" w:rsidRDefault="00936A83" w:rsidP="00936A83">
      <w:pPr>
        <w:pStyle w:val="af3"/>
        <w:spacing w:before="0" w:after="0"/>
        <w:ind w:left="10915" w:right="-340"/>
        <w:jc w:val="left"/>
        <w:rPr>
          <w:rFonts w:ascii="Times New Roman" w:hAnsi="Times New Roman"/>
          <w:b w:val="0"/>
          <w:sz w:val="24"/>
          <w:szCs w:val="24"/>
        </w:rPr>
      </w:pPr>
      <w:r>
        <w:rPr>
          <w:rFonts w:ascii="Times New Roman" w:hAnsi="Times New Roman"/>
          <w:b w:val="0"/>
          <w:sz w:val="24"/>
          <w:szCs w:val="24"/>
        </w:rPr>
        <w:t xml:space="preserve">Рішення виконавчого комітету Прилуцької міської ради </w:t>
      </w:r>
    </w:p>
    <w:p w:rsidR="00185554" w:rsidRDefault="00936A83" w:rsidP="00936A83">
      <w:pPr>
        <w:pStyle w:val="af3"/>
        <w:spacing w:before="0" w:after="0"/>
        <w:ind w:left="10915" w:right="-340"/>
        <w:jc w:val="left"/>
        <w:rPr>
          <w:rFonts w:ascii="Times New Roman" w:hAnsi="Times New Roman"/>
          <w:b w:val="0"/>
          <w:sz w:val="24"/>
          <w:szCs w:val="24"/>
        </w:rPr>
      </w:pPr>
      <w:r>
        <w:rPr>
          <w:rFonts w:ascii="Times New Roman" w:hAnsi="Times New Roman"/>
          <w:b w:val="0"/>
          <w:sz w:val="24"/>
          <w:szCs w:val="24"/>
        </w:rPr>
        <w:t>від _________</w:t>
      </w:r>
      <w:r w:rsidR="00FA21BE">
        <w:rPr>
          <w:rFonts w:ascii="Times New Roman" w:hAnsi="Times New Roman"/>
          <w:b w:val="0"/>
          <w:sz w:val="24"/>
          <w:szCs w:val="24"/>
        </w:rPr>
        <w:t xml:space="preserve"> </w:t>
      </w:r>
      <w:r>
        <w:rPr>
          <w:rFonts w:ascii="Times New Roman" w:hAnsi="Times New Roman"/>
          <w:b w:val="0"/>
          <w:sz w:val="24"/>
          <w:szCs w:val="24"/>
        </w:rPr>
        <w:t>№______</w:t>
      </w:r>
    </w:p>
    <w:p w:rsidR="00185554" w:rsidRDefault="00185554">
      <w:pPr>
        <w:pStyle w:val="af3"/>
        <w:spacing w:before="0" w:after="0"/>
        <w:rPr>
          <w:rFonts w:ascii="Times New Roman" w:hAnsi="Times New Roman"/>
          <w:sz w:val="24"/>
          <w:szCs w:val="24"/>
        </w:rPr>
      </w:pPr>
    </w:p>
    <w:p w:rsidR="00185554" w:rsidRDefault="00326614">
      <w:pPr>
        <w:pStyle w:val="af3"/>
        <w:spacing w:before="0" w:after="0"/>
        <w:rPr>
          <w:rFonts w:ascii="Times New Roman" w:hAnsi="Times New Roman"/>
          <w:b w:val="0"/>
          <w:sz w:val="24"/>
          <w:szCs w:val="24"/>
        </w:rPr>
      </w:pPr>
      <w:r>
        <w:rPr>
          <w:rFonts w:ascii="Times New Roman" w:hAnsi="Times New Roman"/>
          <w:sz w:val="24"/>
          <w:szCs w:val="24"/>
        </w:rPr>
        <w:t>МІСЬКИЙ</w:t>
      </w:r>
      <w:r w:rsidR="00FA21BE">
        <w:rPr>
          <w:rFonts w:ascii="Times New Roman" w:hAnsi="Times New Roman"/>
          <w:sz w:val="24"/>
          <w:szCs w:val="24"/>
        </w:rPr>
        <w:t xml:space="preserve"> ПЛАН ЗАХОДІВ</w:t>
      </w:r>
      <w:r w:rsidR="00FA21BE">
        <w:rPr>
          <w:rFonts w:ascii="Times New Roman" w:hAnsi="Times New Roman"/>
          <w:b w:val="0"/>
          <w:sz w:val="24"/>
          <w:szCs w:val="24"/>
        </w:rPr>
        <w:br/>
        <w:t xml:space="preserve">з реалізації </w:t>
      </w:r>
      <w:r w:rsidR="008D1681">
        <w:rPr>
          <w:rFonts w:ascii="Times New Roman" w:hAnsi="Times New Roman"/>
          <w:b w:val="0"/>
          <w:sz w:val="24"/>
          <w:szCs w:val="24"/>
        </w:rPr>
        <w:t xml:space="preserve">у 2024 році </w:t>
      </w:r>
      <w:r w:rsidR="00FA21BE">
        <w:rPr>
          <w:rFonts w:ascii="Times New Roman" w:hAnsi="Times New Roman"/>
          <w:b w:val="0"/>
          <w:sz w:val="24"/>
          <w:szCs w:val="24"/>
        </w:rPr>
        <w:t>Національної стратегії із створення безбар’єрного</w:t>
      </w:r>
      <w:r w:rsidR="008D1681">
        <w:rPr>
          <w:rFonts w:ascii="Times New Roman" w:hAnsi="Times New Roman"/>
          <w:b w:val="0"/>
          <w:sz w:val="24"/>
          <w:szCs w:val="24"/>
        </w:rPr>
        <w:t xml:space="preserve"> </w:t>
      </w:r>
      <w:r w:rsidR="00FA21BE">
        <w:rPr>
          <w:rFonts w:ascii="Times New Roman" w:hAnsi="Times New Roman"/>
          <w:b w:val="0"/>
          <w:sz w:val="24"/>
          <w:szCs w:val="24"/>
        </w:rPr>
        <w:t>простору в Україні на період до 2030 року</w:t>
      </w:r>
    </w:p>
    <w:p w:rsidR="00185554" w:rsidRDefault="00185554">
      <w:pPr>
        <w:pStyle w:val="af5"/>
      </w:pPr>
    </w:p>
    <w:tbl>
      <w:tblPr>
        <w:tblStyle w:val="af4"/>
        <w:tblW w:w="0" w:type="auto"/>
        <w:jc w:val="center"/>
        <w:tblLook w:val="04A0"/>
      </w:tblPr>
      <w:tblGrid>
        <w:gridCol w:w="3193"/>
        <w:gridCol w:w="3510"/>
        <w:gridCol w:w="2819"/>
        <w:gridCol w:w="1480"/>
        <w:gridCol w:w="1580"/>
        <w:gridCol w:w="2204"/>
      </w:tblGrid>
      <w:tr w:rsidR="008338C7">
        <w:trPr>
          <w:trHeight w:val="150"/>
          <w:jc w:val="center"/>
        </w:trPr>
        <w:tc>
          <w:tcPr>
            <w:tcW w:w="3193" w:type="dxa"/>
            <w:vMerge w:val="restart"/>
          </w:tcPr>
          <w:p w:rsidR="00185554" w:rsidRDefault="00FA21BE">
            <w:pPr>
              <w:pStyle w:val="af5"/>
              <w:tabs>
                <w:tab w:val="left" w:pos="244"/>
              </w:tabs>
              <w:spacing w:before="0"/>
              <w:ind w:firstLine="0"/>
              <w:jc w:val="center"/>
              <w:rPr>
                <w:rFonts w:ascii="Times New Roman" w:hAnsi="Times New Roman"/>
                <w:b/>
                <w:sz w:val="24"/>
                <w:szCs w:val="24"/>
              </w:rPr>
            </w:pPr>
            <w:r>
              <w:rPr>
                <w:rFonts w:ascii="Times New Roman" w:hAnsi="Times New Roman"/>
                <w:b/>
                <w:sz w:val="24"/>
                <w:szCs w:val="24"/>
              </w:rPr>
              <w:t>Завдання</w:t>
            </w:r>
          </w:p>
        </w:tc>
        <w:tc>
          <w:tcPr>
            <w:tcW w:w="3510" w:type="dxa"/>
            <w:vMerge w:val="restart"/>
          </w:tcPr>
          <w:p w:rsidR="00185554" w:rsidRDefault="00FA21BE">
            <w:pPr>
              <w:pStyle w:val="af5"/>
              <w:spacing w:before="0"/>
              <w:ind w:firstLine="0"/>
              <w:jc w:val="center"/>
              <w:rPr>
                <w:rFonts w:ascii="Times New Roman" w:hAnsi="Times New Roman"/>
                <w:b/>
                <w:sz w:val="24"/>
                <w:szCs w:val="24"/>
              </w:rPr>
            </w:pPr>
            <w:r>
              <w:rPr>
                <w:rFonts w:ascii="Times New Roman" w:hAnsi="Times New Roman"/>
                <w:b/>
                <w:sz w:val="24"/>
                <w:szCs w:val="24"/>
              </w:rPr>
              <w:t>Захід</w:t>
            </w:r>
          </w:p>
        </w:tc>
        <w:tc>
          <w:tcPr>
            <w:tcW w:w="2819" w:type="dxa"/>
            <w:vMerge w:val="restart"/>
          </w:tcPr>
          <w:p w:rsidR="00185554" w:rsidRDefault="00FA21BE">
            <w:pPr>
              <w:pStyle w:val="af5"/>
              <w:spacing w:before="0"/>
              <w:ind w:firstLine="0"/>
              <w:jc w:val="center"/>
              <w:rPr>
                <w:rFonts w:ascii="Times New Roman" w:hAnsi="Times New Roman"/>
                <w:b/>
                <w:sz w:val="24"/>
                <w:szCs w:val="24"/>
              </w:rPr>
            </w:pPr>
            <w:r>
              <w:rPr>
                <w:rFonts w:ascii="Times New Roman" w:hAnsi="Times New Roman"/>
                <w:b/>
                <w:sz w:val="24"/>
                <w:szCs w:val="24"/>
              </w:rPr>
              <w:t>Очікуваний результат</w:t>
            </w:r>
          </w:p>
        </w:tc>
        <w:tc>
          <w:tcPr>
            <w:tcW w:w="3060" w:type="dxa"/>
            <w:gridSpan w:val="2"/>
          </w:tcPr>
          <w:p w:rsidR="00185554" w:rsidRDefault="00FA21BE">
            <w:pPr>
              <w:pStyle w:val="af5"/>
              <w:spacing w:before="0"/>
              <w:ind w:firstLine="0"/>
              <w:jc w:val="center"/>
              <w:rPr>
                <w:rFonts w:ascii="Times New Roman" w:hAnsi="Times New Roman"/>
                <w:b/>
                <w:sz w:val="24"/>
                <w:szCs w:val="24"/>
              </w:rPr>
            </w:pPr>
            <w:r>
              <w:rPr>
                <w:rFonts w:ascii="Times New Roman" w:hAnsi="Times New Roman"/>
                <w:b/>
                <w:sz w:val="24"/>
                <w:szCs w:val="24"/>
              </w:rPr>
              <w:t>Термін реалізації</w:t>
            </w:r>
          </w:p>
        </w:tc>
        <w:tc>
          <w:tcPr>
            <w:tcW w:w="2204" w:type="dxa"/>
            <w:vMerge w:val="restart"/>
          </w:tcPr>
          <w:p w:rsidR="00185554" w:rsidRDefault="00FA21BE">
            <w:pPr>
              <w:pStyle w:val="af5"/>
              <w:spacing w:before="0"/>
              <w:ind w:firstLine="0"/>
              <w:jc w:val="center"/>
              <w:rPr>
                <w:rFonts w:ascii="Times New Roman" w:hAnsi="Times New Roman"/>
                <w:b/>
                <w:sz w:val="24"/>
                <w:szCs w:val="24"/>
              </w:rPr>
            </w:pPr>
            <w:r>
              <w:rPr>
                <w:rFonts w:ascii="Times New Roman" w:hAnsi="Times New Roman"/>
                <w:b/>
                <w:sz w:val="24"/>
                <w:szCs w:val="24"/>
              </w:rPr>
              <w:t>Відповідальні виконавці</w:t>
            </w:r>
          </w:p>
        </w:tc>
      </w:tr>
      <w:tr w:rsidR="008338C7">
        <w:trPr>
          <w:trHeight w:val="150"/>
          <w:jc w:val="center"/>
        </w:trPr>
        <w:tc>
          <w:tcPr>
            <w:tcW w:w="3193" w:type="dxa"/>
            <w:vMerge/>
          </w:tcPr>
          <w:p w:rsidR="00185554" w:rsidRDefault="00185554">
            <w:pPr>
              <w:jc w:val="center"/>
              <w:rPr>
                <w:sz w:val="24"/>
                <w:szCs w:val="24"/>
              </w:rPr>
            </w:pPr>
          </w:p>
        </w:tc>
        <w:tc>
          <w:tcPr>
            <w:tcW w:w="3510" w:type="dxa"/>
            <w:vMerge/>
          </w:tcPr>
          <w:p w:rsidR="00185554" w:rsidRDefault="00185554">
            <w:pPr>
              <w:jc w:val="center"/>
              <w:rPr>
                <w:sz w:val="24"/>
                <w:szCs w:val="24"/>
              </w:rPr>
            </w:pPr>
          </w:p>
        </w:tc>
        <w:tc>
          <w:tcPr>
            <w:tcW w:w="2819" w:type="dxa"/>
            <w:vMerge/>
          </w:tcPr>
          <w:p w:rsidR="00185554" w:rsidRDefault="00185554">
            <w:pPr>
              <w:jc w:val="center"/>
              <w:rPr>
                <w:sz w:val="24"/>
                <w:szCs w:val="24"/>
              </w:rPr>
            </w:pPr>
          </w:p>
        </w:tc>
        <w:tc>
          <w:tcPr>
            <w:tcW w:w="1480" w:type="dxa"/>
          </w:tcPr>
          <w:p w:rsidR="00185554" w:rsidRDefault="00FA21BE">
            <w:pPr>
              <w:pStyle w:val="af5"/>
              <w:spacing w:before="0"/>
              <w:ind w:firstLine="0"/>
              <w:jc w:val="center"/>
              <w:rPr>
                <w:rFonts w:ascii="Times New Roman" w:hAnsi="Times New Roman"/>
                <w:b/>
                <w:sz w:val="24"/>
                <w:szCs w:val="24"/>
              </w:rPr>
            </w:pPr>
            <w:r>
              <w:rPr>
                <w:rFonts w:ascii="Times New Roman" w:hAnsi="Times New Roman"/>
                <w:b/>
                <w:sz w:val="24"/>
                <w:szCs w:val="24"/>
              </w:rPr>
              <w:t>Дата початку</w:t>
            </w:r>
          </w:p>
        </w:tc>
        <w:tc>
          <w:tcPr>
            <w:tcW w:w="1580" w:type="dxa"/>
          </w:tcPr>
          <w:p w:rsidR="00185554" w:rsidRDefault="00FA21BE">
            <w:pPr>
              <w:pStyle w:val="af5"/>
              <w:spacing w:before="0"/>
              <w:ind w:firstLine="0"/>
              <w:jc w:val="center"/>
              <w:rPr>
                <w:rFonts w:ascii="Times New Roman" w:hAnsi="Times New Roman"/>
                <w:b/>
                <w:sz w:val="24"/>
                <w:szCs w:val="24"/>
              </w:rPr>
            </w:pPr>
            <w:r>
              <w:rPr>
                <w:rFonts w:ascii="Times New Roman" w:hAnsi="Times New Roman"/>
                <w:b/>
                <w:sz w:val="24"/>
                <w:szCs w:val="24"/>
              </w:rPr>
              <w:t>Дата завершення</w:t>
            </w:r>
          </w:p>
        </w:tc>
        <w:tc>
          <w:tcPr>
            <w:tcW w:w="2204" w:type="dxa"/>
            <w:vMerge/>
          </w:tcPr>
          <w:p w:rsidR="00185554" w:rsidRDefault="00185554">
            <w:pPr>
              <w:jc w:val="center"/>
              <w:rPr>
                <w:sz w:val="24"/>
                <w:szCs w:val="24"/>
              </w:rPr>
            </w:pPr>
          </w:p>
        </w:tc>
      </w:tr>
      <w:tr w:rsidR="00185554">
        <w:trPr>
          <w:trHeight w:val="150"/>
          <w:jc w:val="center"/>
        </w:trPr>
        <w:tc>
          <w:tcPr>
            <w:tcW w:w="14786" w:type="dxa"/>
            <w:gridSpan w:val="6"/>
          </w:tcPr>
          <w:p w:rsidR="00185554" w:rsidRDefault="00FA21BE">
            <w:pPr>
              <w:jc w:val="center"/>
              <w:rPr>
                <w:sz w:val="24"/>
                <w:szCs w:val="24"/>
              </w:rPr>
            </w:pPr>
            <w:r>
              <w:rPr>
                <w:rFonts w:ascii="Times New Roman" w:hAnsi="Times New Roman"/>
                <w:b/>
                <w:sz w:val="24"/>
                <w:szCs w:val="24"/>
              </w:rPr>
              <w:t>Напрям 1. Фізична безбар'єрність: Усі об’єкти фізичного оточення і транспорту доступні для всіх суспільних груп незалежно від віку, стану здоров’я, інвалідності, майнового стану, статі, місця проживання та інших ознак</w:t>
            </w:r>
          </w:p>
        </w:tc>
      </w:tr>
      <w:tr w:rsidR="00185554">
        <w:trPr>
          <w:trHeight w:val="150"/>
          <w:jc w:val="center"/>
        </w:trPr>
        <w:tc>
          <w:tcPr>
            <w:tcW w:w="14786" w:type="dxa"/>
            <w:gridSpan w:val="6"/>
          </w:tcPr>
          <w:p w:rsidR="00185554" w:rsidRDefault="00FA21BE">
            <w:pPr>
              <w:rPr>
                <w:rFonts w:ascii="Times New Roman" w:hAnsi="Times New Roman"/>
                <w:i/>
                <w:sz w:val="24"/>
                <w:szCs w:val="24"/>
              </w:rPr>
            </w:pPr>
            <w:r>
              <w:rPr>
                <w:rFonts w:ascii="Times New Roman" w:hAnsi="Times New Roman"/>
                <w:i/>
                <w:sz w:val="24"/>
                <w:szCs w:val="24"/>
              </w:rPr>
              <w:t>Стратегічна ціль 1.1.: системи моніторингу і контролю забезпечують застосування норм і стандартів доступності об`єктів фізичного оточення і транспорту</w:t>
            </w:r>
          </w:p>
        </w:tc>
      </w:tr>
      <w:tr w:rsidR="008338C7">
        <w:trPr>
          <w:trHeight w:val="150"/>
          <w:jc w:val="center"/>
        </w:trPr>
        <w:tc>
          <w:tcPr>
            <w:tcW w:w="3193" w:type="dxa"/>
          </w:tcPr>
          <w:p w:rsidR="00185554" w:rsidRDefault="00FA21BE">
            <w:pPr>
              <w:pStyle w:val="af5"/>
              <w:numPr>
                <w:ilvl w:val="0"/>
                <w:numId w:val="1"/>
              </w:numPr>
              <w:tabs>
                <w:tab w:val="left" w:pos="244"/>
              </w:tabs>
              <w:spacing w:before="0"/>
              <w:ind w:left="34" w:firstLine="0"/>
              <w:jc w:val="both"/>
              <w:rPr>
                <w:rFonts w:ascii="Times New Roman" w:hAnsi="Times New Roman"/>
                <w:sz w:val="24"/>
                <w:szCs w:val="24"/>
              </w:rPr>
            </w:pPr>
            <w:r>
              <w:rPr>
                <w:rFonts w:ascii="Times New Roman" w:hAnsi="Times New Roman"/>
                <w:sz w:val="24"/>
                <w:szCs w:val="24"/>
              </w:rPr>
              <w:t>1.1. Проведення моніторингу стану пристосування головних входів до будівель органів виконавчої влади та районної державної адміністрації для використання особами з інвалідністю</w:t>
            </w:r>
          </w:p>
        </w:tc>
        <w:tc>
          <w:tcPr>
            <w:tcW w:w="3510"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забезпечення збору інформації щодо стану пристосування головних входів до будівель органів виконавчої влади та районної державної адміністрації та рівня їх доступності</w:t>
            </w:r>
          </w:p>
        </w:tc>
        <w:tc>
          <w:tcPr>
            <w:tcW w:w="2819"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проведено інвентаризацію усіх перелічених об’єктів інфраструктури, визначено їх технічний стан та рівень доступності</w:t>
            </w:r>
          </w:p>
        </w:tc>
        <w:tc>
          <w:tcPr>
            <w:tcW w:w="1480" w:type="dxa"/>
          </w:tcPr>
          <w:p w:rsidR="00185554" w:rsidRDefault="00FA21BE">
            <w:pPr>
              <w:pStyle w:val="af5"/>
              <w:spacing w:before="0"/>
              <w:ind w:firstLine="0"/>
              <w:jc w:val="center"/>
              <w:rPr>
                <w:rFonts w:ascii="Times New Roman" w:hAnsi="Times New Roman"/>
                <w:sz w:val="24"/>
                <w:szCs w:val="24"/>
              </w:rPr>
            </w:pPr>
            <w:r>
              <w:rPr>
                <w:rFonts w:ascii="Times New Roman" w:eastAsia="Arial" w:hAnsi="Times New Roman"/>
                <w:sz w:val="24"/>
                <w:szCs w:val="24"/>
              </w:rPr>
              <w:t xml:space="preserve">01.08.2024 </w:t>
            </w:r>
          </w:p>
        </w:tc>
        <w:tc>
          <w:tcPr>
            <w:tcW w:w="1580" w:type="dxa"/>
          </w:tcPr>
          <w:p w:rsidR="00185554" w:rsidRDefault="00FA21BE">
            <w:pPr>
              <w:pStyle w:val="af5"/>
              <w:spacing w:before="0"/>
              <w:ind w:firstLine="0"/>
              <w:jc w:val="center"/>
              <w:rPr>
                <w:rFonts w:ascii="Times New Roman" w:hAnsi="Times New Roman"/>
                <w:sz w:val="24"/>
                <w:szCs w:val="24"/>
              </w:rPr>
            </w:pPr>
            <w:r>
              <w:rPr>
                <w:rFonts w:ascii="Times New Roman" w:eastAsia="Arial" w:hAnsi="Times New Roman"/>
                <w:sz w:val="24"/>
                <w:szCs w:val="24"/>
              </w:rPr>
              <w:t>31.08.2024</w:t>
            </w:r>
          </w:p>
        </w:tc>
        <w:tc>
          <w:tcPr>
            <w:tcW w:w="2204" w:type="dxa"/>
          </w:tcPr>
          <w:p w:rsidR="00185554" w:rsidRDefault="008D1681" w:rsidP="00326614">
            <w:pPr>
              <w:pStyle w:val="af5"/>
              <w:spacing w:before="0"/>
              <w:ind w:firstLine="0"/>
              <w:jc w:val="both"/>
              <w:rPr>
                <w:rFonts w:ascii="Times New Roman" w:hAnsi="Times New Roman"/>
                <w:sz w:val="24"/>
                <w:szCs w:val="24"/>
              </w:rPr>
            </w:pPr>
            <w:r>
              <w:rPr>
                <w:rFonts w:ascii="Times New Roman" w:hAnsi="Times New Roman"/>
                <w:sz w:val="24"/>
                <w:szCs w:val="24"/>
              </w:rPr>
              <w:t xml:space="preserve">Управління </w:t>
            </w:r>
            <w:r w:rsidR="00FA21BE">
              <w:rPr>
                <w:rFonts w:ascii="Times New Roman" w:hAnsi="Times New Roman"/>
                <w:sz w:val="24"/>
                <w:szCs w:val="24"/>
              </w:rPr>
              <w:t>житлово-комунального господарства</w:t>
            </w:r>
            <w:r w:rsidR="00F05DE2">
              <w:rPr>
                <w:rFonts w:ascii="Times New Roman" w:hAnsi="Times New Roman"/>
                <w:sz w:val="24"/>
                <w:szCs w:val="24"/>
              </w:rPr>
              <w:t xml:space="preserve"> міської ради</w:t>
            </w:r>
            <w:r w:rsidR="00FA21BE">
              <w:rPr>
                <w:rFonts w:ascii="Times New Roman" w:hAnsi="Times New Roman"/>
                <w:sz w:val="24"/>
                <w:szCs w:val="24"/>
              </w:rPr>
              <w:t xml:space="preserve">, </w:t>
            </w:r>
            <w:r w:rsidR="00F05DE2">
              <w:rPr>
                <w:rFonts w:ascii="Times New Roman" w:hAnsi="Times New Roman"/>
                <w:sz w:val="24"/>
                <w:szCs w:val="24"/>
              </w:rPr>
              <w:t xml:space="preserve">управління </w:t>
            </w:r>
            <w:r w:rsidR="00FA21BE">
              <w:rPr>
                <w:rFonts w:ascii="Times New Roman" w:hAnsi="Times New Roman"/>
                <w:sz w:val="24"/>
                <w:szCs w:val="24"/>
              </w:rPr>
              <w:t>містобудування та архітектури</w:t>
            </w:r>
            <w:r w:rsidR="00F05DE2">
              <w:rPr>
                <w:rFonts w:ascii="Times New Roman" w:hAnsi="Times New Roman"/>
                <w:sz w:val="24"/>
                <w:szCs w:val="24"/>
              </w:rPr>
              <w:t xml:space="preserve"> міської ради</w:t>
            </w:r>
          </w:p>
        </w:tc>
      </w:tr>
      <w:tr w:rsidR="008338C7">
        <w:trPr>
          <w:trHeight w:val="150"/>
          <w:jc w:val="center"/>
        </w:trPr>
        <w:tc>
          <w:tcPr>
            <w:tcW w:w="3193" w:type="dxa"/>
          </w:tcPr>
          <w:p w:rsidR="00185554" w:rsidRDefault="00FA21BE">
            <w:pPr>
              <w:pStyle w:val="af5"/>
              <w:tabs>
                <w:tab w:val="left" w:pos="244"/>
              </w:tabs>
              <w:spacing w:before="0"/>
              <w:ind w:left="34" w:firstLine="0"/>
              <w:jc w:val="both"/>
              <w:rPr>
                <w:rFonts w:ascii="Times New Roman" w:hAnsi="Times New Roman"/>
                <w:sz w:val="24"/>
                <w:szCs w:val="24"/>
              </w:rPr>
            </w:pPr>
            <w:r>
              <w:rPr>
                <w:rFonts w:ascii="Times New Roman" w:hAnsi="Times New Roman"/>
                <w:sz w:val="24"/>
                <w:szCs w:val="24"/>
              </w:rPr>
              <w:t>1.1.2. Проведення за участю громадських організацій моніторингу та оцінки ступеня безбар’єрності</w:t>
            </w:r>
            <w:r w:rsidR="00F05DE2">
              <w:rPr>
                <w:rFonts w:ascii="Times New Roman" w:hAnsi="Times New Roman"/>
                <w:sz w:val="24"/>
                <w:szCs w:val="24"/>
              </w:rPr>
              <w:t xml:space="preserve"> </w:t>
            </w:r>
            <w:r>
              <w:rPr>
                <w:rFonts w:ascii="Times New Roman" w:hAnsi="Times New Roman"/>
                <w:sz w:val="24"/>
                <w:szCs w:val="24"/>
              </w:rPr>
              <w:t xml:space="preserve">об’єктів фізичного оточення і послуг для осіб з інвалідністю та інших маломобільних груп населення (відповідно до Порядку проведення моніторингу та оцінки ступеня безбар’єрності об’єктів фізичного оточення </w:t>
            </w:r>
            <w:r>
              <w:rPr>
                <w:rFonts w:ascii="Times New Roman" w:hAnsi="Times New Roman"/>
                <w:sz w:val="24"/>
                <w:szCs w:val="24"/>
              </w:rPr>
              <w:lastRenderedPageBreak/>
              <w:t>і послуг для осіб з інвалідністю, затвердженого постановою Кабінету Міністрів України від                26 травня 2021 року № 537)</w:t>
            </w:r>
          </w:p>
        </w:tc>
        <w:tc>
          <w:tcPr>
            <w:tcW w:w="3510"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lastRenderedPageBreak/>
              <w:t>провести обстеження та оцінку об’єктів, занесених до переліку та забезпечити доступ громадськості до статистичної інформації</w:t>
            </w:r>
          </w:p>
        </w:tc>
        <w:tc>
          <w:tcPr>
            <w:tcW w:w="2819"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проведено обстеження та оцінку об’єктів та забезпечено доступ громадськості до статистичної інформації</w:t>
            </w:r>
          </w:p>
        </w:tc>
        <w:tc>
          <w:tcPr>
            <w:tcW w:w="1480" w:type="dxa"/>
          </w:tcPr>
          <w:p w:rsidR="00185554" w:rsidRDefault="00FA21BE">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 xml:space="preserve">01.10.2024 </w:t>
            </w:r>
          </w:p>
        </w:tc>
        <w:tc>
          <w:tcPr>
            <w:tcW w:w="1580" w:type="dxa"/>
          </w:tcPr>
          <w:p w:rsidR="00185554" w:rsidRDefault="00FA21BE">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31.10.2024</w:t>
            </w:r>
          </w:p>
        </w:tc>
        <w:tc>
          <w:tcPr>
            <w:tcW w:w="2204" w:type="dxa"/>
          </w:tcPr>
          <w:p w:rsidR="00185554" w:rsidRDefault="00F05DE2">
            <w:pPr>
              <w:pStyle w:val="af5"/>
              <w:spacing w:before="0"/>
              <w:ind w:firstLine="0"/>
              <w:jc w:val="both"/>
              <w:rPr>
                <w:rFonts w:ascii="Times New Roman" w:hAnsi="Times New Roman"/>
                <w:sz w:val="24"/>
                <w:szCs w:val="24"/>
              </w:rPr>
            </w:pPr>
            <w:r>
              <w:rPr>
                <w:rFonts w:ascii="Times New Roman" w:hAnsi="Times New Roman"/>
                <w:sz w:val="24"/>
                <w:szCs w:val="24"/>
              </w:rPr>
              <w:t>Управління</w:t>
            </w:r>
            <w:r w:rsidR="00FA21BE">
              <w:rPr>
                <w:rFonts w:ascii="Times New Roman" w:hAnsi="Times New Roman"/>
                <w:sz w:val="24"/>
                <w:szCs w:val="24"/>
              </w:rPr>
              <w:t xml:space="preserve"> житлово-комунального господарства</w:t>
            </w:r>
            <w:r>
              <w:rPr>
                <w:rFonts w:ascii="Times New Roman" w:hAnsi="Times New Roman"/>
                <w:sz w:val="24"/>
                <w:szCs w:val="24"/>
              </w:rPr>
              <w:t xml:space="preserve"> міської ради</w:t>
            </w:r>
            <w:r w:rsidR="00FA21BE">
              <w:rPr>
                <w:rFonts w:ascii="Times New Roman" w:hAnsi="Times New Roman"/>
                <w:sz w:val="24"/>
                <w:szCs w:val="24"/>
              </w:rPr>
              <w:t xml:space="preserve">, </w:t>
            </w:r>
            <w:r>
              <w:rPr>
                <w:rFonts w:ascii="Times New Roman" w:hAnsi="Times New Roman"/>
                <w:sz w:val="24"/>
                <w:szCs w:val="24"/>
              </w:rPr>
              <w:t xml:space="preserve">управління </w:t>
            </w:r>
            <w:r w:rsidR="00FA21BE">
              <w:rPr>
                <w:rFonts w:ascii="Times New Roman" w:hAnsi="Times New Roman"/>
                <w:sz w:val="24"/>
                <w:szCs w:val="24"/>
              </w:rPr>
              <w:t xml:space="preserve">містобудування та архітектури </w:t>
            </w:r>
            <w:r>
              <w:rPr>
                <w:rFonts w:ascii="Times New Roman" w:hAnsi="Times New Roman"/>
                <w:sz w:val="24"/>
                <w:szCs w:val="24"/>
              </w:rPr>
              <w:t>міської ради</w:t>
            </w:r>
          </w:p>
          <w:p w:rsidR="00185554" w:rsidRDefault="00185554">
            <w:pPr>
              <w:pStyle w:val="af5"/>
              <w:spacing w:before="0"/>
              <w:ind w:firstLine="0"/>
              <w:jc w:val="both"/>
              <w:rPr>
                <w:rFonts w:ascii="Times New Roman" w:hAnsi="Times New Roman"/>
                <w:sz w:val="24"/>
                <w:szCs w:val="24"/>
              </w:rPr>
            </w:pPr>
          </w:p>
        </w:tc>
      </w:tr>
      <w:tr w:rsidR="008338C7">
        <w:trPr>
          <w:trHeight w:val="150"/>
          <w:jc w:val="center"/>
        </w:trPr>
        <w:tc>
          <w:tcPr>
            <w:tcW w:w="3193" w:type="dxa"/>
          </w:tcPr>
          <w:p w:rsidR="00185554" w:rsidRDefault="00FA21BE">
            <w:pPr>
              <w:pStyle w:val="af5"/>
              <w:spacing w:before="0"/>
              <w:ind w:left="34" w:firstLine="0"/>
              <w:jc w:val="both"/>
              <w:rPr>
                <w:rFonts w:ascii="Times New Roman" w:hAnsi="Times New Roman"/>
                <w:sz w:val="24"/>
                <w:szCs w:val="24"/>
              </w:rPr>
            </w:pPr>
            <w:r>
              <w:rPr>
                <w:rFonts w:ascii="Times New Roman" w:hAnsi="Times New Roman"/>
                <w:sz w:val="24"/>
                <w:szCs w:val="24"/>
              </w:rPr>
              <w:lastRenderedPageBreak/>
              <w:t xml:space="preserve">1.1.3. Зібрати, проаналізувати та оприлюднити інформацію про стан фізичної доступності готелів, інших об’єктів, призначених для надання послуг з розміщення, приміщеннях, де здійснюють свою діяльність туроператори, об’єктів туристичної інфраструктури </w:t>
            </w:r>
          </w:p>
        </w:tc>
        <w:tc>
          <w:tcPr>
            <w:tcW w:w="3510"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провести збір, систематизацію та аналіз інформації про стан фізичної доступності в готелях, інших об’єктах, призначених для надання послуг з розміщення, приміщеннях, де здійснюють свою діяльність туроператори, об’єктах туристичної інфраструктури</w:t>
            </w:r>
          </w:p>
        </w:tc>
        <w:tc>
          <w:tcPr>
            <w:tcW w:w="2819"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здійснено збір, систематизацію, аналіз інформації, підготовлено звіт та опубліковано його на офіційному сайті</w:t>
            </w:r>
          </w:p>
        </w:tc>
        <w:tc>
          <w:tcPr>
            <w:tcW w:w="1480" w:type="dxa"/>
          </w:tcPr>
          <w:p w:rsidR="00185554" w:rsidRDefault="00FA21BE">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 xml:space="preserve">01.06.2024 </w:t>
            </w:r>
          </w:p>
        </w:tc>
        <w:tc>
          <w:tcPr>
            <w:tcW w:w="1580" w:type="dxa"/>
          </w:tcPr>
          <w:p w:rsidR="00185554" w:rsidRDefault="00FA21BE">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01.10.2024</w:t>
            </w:r>
          </w:p>
        </w:tc>
        <w:tc>
          <w:tcPr>
            <w:tcW w:w="2204" w:type="dxa"/>
          </w:tcPr>
          <w:p w:rsidR="00185554" w:rsidRDefault="00F05DE2">
            <w:pPr>
              <w:pStyle w:val="af5"/>
              <w:spacing w:before="0"/>
              <w:ind w:firstLine="0"/>
              <w:jc w:val="both"/>
              <w:rPr>
                <w:rFonts w:ascii="Times New Roman" w:hAnsi="Times New Roman"/>
                <w:sz w:val="24"/>
                <w:szCs w:val="24"/>
              </w:rPr>
            </w:pPr>
            <w:r>
              <w:rPr>
                <w:rFonts w:ascii="Times New Roman" w:hAnsi="Times New Roman"/>
                <w:sz w:val="24"/>
                <w:szCs w:val="24"/>
              </w:rPr>
              <w:t>Відділ культури і туризму міської ради</w:t>
            </w:r>
          </w:p>
        </w:tc>
      </w:tr>
      <w:tr w:rsidR="008338C7">
        <w:trPr>
          <w:trHeight w:val="150"/>
          <w:jc w:val="center"/>
        </w:trPr>
        <w:tc>
          <w:tcPr>
            <w:tcW w:w="3193" w:type="dxa"/>
          </w:tcPr>
          <w:p w:rsidR="00185554" w:rsidRDefault="00FA21BE">
            <w:pPr>
              <w:pStyle w:val="af5"/>
              <w:tabs>
                <w:tab w:val="left" w:pos="244"/>
              </w:tabs>
              <w:spacing w:before="0"/>
              <w:ind w:firstLine="0"/>
              <w:jc w:val="both"/>
              <w:rPr>
                <w:rFonts w:ascii="Times New Roman" w:hAnsi="Times New Roman"/>
                <w:sz w:val="24"/>
                <w:szCs w:val="24"/>
              </w:rPr>
            </w:pPr>
            <w:r>
              <w:rPr>
                <w:rFonts w:ascii="Times New Roman" w:hAnsi="Times New Roman"/>
                <w:sz w:val="24"/>
                <w:szCs w:val="24"/>
              </w:rPr>
              <w:t>1.1.4. Зібрати і поширити достовірну інформацію про доступність спортивних об’єктів фізичного оточення</w:t>
            </w:r>
          </w:p>
        </w:tc>
        <w:tc>
          <w:tcPr>
            <w:tcW w:w="3510"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забезпечення збору інформації щодо наявної спортивної інфраструктури, визначення її технічного стану та рівня доступностівсіх груп населення, у т.ч. осіб з інвалідністю, оприлюднення відповідної інформаціїщодо ступеня безбар’єрності об’єктів фізичного оточення і послуг для осіб з інвалідністю та інших маломобільних груп населення з урахуванням гендерного аспекту на офіційних веб сайтах</w:t>
            </w:r>
          </w:p>
        </w:tc>
        <w:tc>
          <w:tcPr>
            <w:tcW w:w="2819"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проведено інвентаризацію усіх об’єктів спортивної інфраструктури, визначено їх технічний стан та рівень доступності, оприлюднено відповідну інформацію</w:t>
            </w:r>
          </w:p>
        </w:tc>
        <w:tc>
          <w:tcPr>
            <w:tcW w:w="1480" w:type="dxa"/>
          </w:tcPr>
          <w:p w:rsidR="00185554" w:rsidRDefault="00FA21BE">
            <w:pPr>
              <w:pStyle w:val="af5"/>
              <w:spacing w:before="0"/>
              <w:ind w:firstLine="0"/>
              <w:jc w:val="center"/>
              <w:rPr>
                <w:rFonts w:ascii="Times New Roman" w:hAnsi="Times New Roman"/>
                <w:sz w:val="24"/>
                <w:szCs w:val="24"/>
              </w:rPr>
            </w:pPr>
            <w:r>
              <w:rPr>
                <w:rFonts w:ascii="Times New Roman" w:eastAsia="Arial" w:hAnsi="Times New Roman"/>
                <w:sz w:val="24"/>
                <w:szCs w:val="24"/>
              </w:rPr>
              <w:t xml:space="preserve">01.12.2024 </w:t>
            </w:r>
          </w:p>
        </w:tc>
        <w:tc>
          <w:tcPr>
            <w:tcW w:w="1580" w:type="dxa"/>
          </w:tcPr>
          <w:p w:rsidR="00185554" w:rsidRDefault="00FA21BE">
            <w:pPr>
              <w:pStyle w:val="af5"/>
              <w:spacing w:before="0"/>
              <w:ind w:firstLine="0"/>
              <w:jc w:val="center"/>
              <w:rPr>
                <w:rFonts w:ascii="Times New Roman" w:hAnsi="Times New Roman"/>
                <w:sz w:val="24"/>
                <w:szCs w:val="24"/>
              </w:rPr>
            </w:pPr>
            <w:r>
              <w:rPr>
                <w:rFonts w:ascii="Times New Roman" w:hAnsi="Times New Roman"/>
                <w:sz w:val="24"/>
                <w:szCs w:val="24"/>
              </w:rPr>
              <w:t>31.12.2024</w:t>
            </w:r>
          </w:p>
        </w:tc>
        <w:tc>
          <w:tcPr>
            <w:tcW w:w="2204" w:type="dxa"/>
          </w:tcPr>
          <w:p w:rsidR="00185554" w:rsidRDefault="00F05DE2">
            <w:pPr>
              <w:pStyle w:val="af5"/>
              <w:spacing w:before="0"/>
              <w:ind w:firstLine="0"/>
              <w:jc w:val="both"/>
              <w:rPr>
                <w:rFonts w:ascii="Times New Roman" w:hAnsi="Times New Roman"/>
                <w:sz w:val="24"/>
                <w:szCs w:val="24"/>
              </w:rPr>
            </w:pPr>
            <w:r>
              <w:rPr>
                <w:rFonts w:ascii="Times New Roman" w:hAnsi="Times New Roman"/>
                <w:sz w:val="24"/>
                <w:szCs w:val="24"/>
              </w:rPr>
              <w:t xml:space="preserve">Управління </w:t>
            </w:r>
            <w:r w:rsidR="00FA21BE">
              <w:rPr>
                <w:rFonts w:ascii="Times New Roman" w:hAnsi="Times New Roman"/>
                <w:sz w:val="24"/>
                <w:szCs w:val="24"/>
              </w:rPr>
              <w:t xml:space="preserve"> освіти</w:t>
            </w:r>
          </w:p>
          <w:p w:rsidR="00185554" w:rsidRDefault="00F05DE2">
            <w:pPr>
              <w:pStyle w:val="af5"/>
              <w:spacing w:before="0"/>
              <w:ind w:firstLine="0"/>
              <w:jc w:val="both"/>
              <w:rPr>
                <w:rFonts w:ascii="Times New Roman" w:hAnsi="Times New Roman"/>
                <w:sz w:val="24"/>
                <w:szCs w:val="24"/>
              </w:rPr>
            </w:pPr>
            <w:r>
              <w:rPr>
                <w:rFonts w:ascii="Times New Roman" w:hAnsi="Times New Roman"/>
                <w:sz w:val="24"/>
                <w:szCs w:val="24"/>
              </w:rPr>
              <w:t>міської ради</w:t>
            </w:r>
          </w:p>
        </w:tc>
      </w:tr>
      <w:tr w:rsidR="008338C7">
        <w:trPr>
          <w:trHeight w:val="150"/>
          <w:jc w:val="center"/>
        </w:trPr>
        <w:tc>
          <w:tcPr>
            <w:tcW w:w="3193" w:type="dxa"/>
          </w:tcPr>
          <w:p w:rsidR="00185554" w:rsidRDefault="00FA21BE">
            <w:pPr>
              <w:pStyle w:val="af5"/>
              <w:tabs>
                <w:tab w:val="left" w:pos="244"/>
              </w:tabs>
              <w:spacing w:before="0"/>
              <w:ind w:left="34" w:firstLine="0"/>
              <w:jc w:val="both"/>
              <w:rPr>
                <w:rFonts w:ascii="Times New Roman" w:hAnsi="Times New Roman"/>
                <w:sz w:val="24"/>
                <w:szCs w:val="24"/>
              </w:rPr>
            </w:pPr>
            <w:r>
              <w:rPr>
                <w:rFonts w:ascii="Times New Roman" w:hAnsi="Times New Roman"/>
                <w:sz w:val="24"/>
                <w:szCs w:val="24"/>
              </w:rPr>
              <w:t>1.1.5. Зібрати і поширити достовірну інформацію про доступність закладів культури</w:t>
            </w:r>
          </w:p>
        </w:tc>
        <w:tc>
          <w:tcPr>
            <w:tcW w:w="3510"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проведення моніторингу доступності закладів культури</w:t>
            </w:r>
          </w:p>
        </w:tc>
        <w:tc>
          <w:tcPr>
            <w:tcW w:w="2819"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проведено моніторинг доступності закладів культури та оприлюднено відповідну інформацію</w:t>
            </w:r>
          </w:p>
        </w:tc>
        <w:tc>
          <w:tcPr>
            <w:tcW w:w="1480" w:type="dxa"/>
          </w:tcPr>
          <w:p w:rsidR="00185554" w:rsidRDefault="00FA21BE">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26.11.2024</w:t>
            </w:r>
          </w:p>
        </w:tc>
        <w:tc>
          <w:tcPr>
            <w:tcW w:w="1580" w:type="dxa"/>
          </w:tcPr>
          <w:p w:rsidR="00185554" w:rsidRDefault="00FA21BE">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29.11.2024</w:t>
            </w:r>
          </w:p>
        </w:tc>
        <w:tc>
          <w:tcPr>
            <w:tcW w:w="2204" w:type="dxa"/>
          </w:tcPr>
          <w:p w:rsidR="00185554" w:rsidRDefault="00F05DE2">
            <w:pPr>
              <w:pStyle w:val="af5"/>
              <w:spacing w:before="0"/>
              <w:ind w:firstLine="0"/>
              <w:jc w:val="both"/>
              <w:rPr>
                <w:rFonts w:ascii="Times New Roman" w:hAnsi="Times New Roman"/>
                <w:sz w:val="24"/>
                <w:szCs w:val="24"/>
              </w:rPr>
            </w:pPr>
            <w:r>
              <w:rPr>
                <w:rFonts w:ascii="Times New Roman" w:hAnsi="Times New Roman"/>
                <w:sz w:val="24"/>
                <w:szCs w:val="24"/>
              </w:rPr>
              <w:t>Відділ культури і туризму міської ради</w:t>
            </w:r>
            <w:r w:rsidR="00FA21BE">
              <w:rPr>
                <w:rFonts w:ascii="Times New Roman" w:hAnsi="Times New Roman"/>
                <w:sz w:val="24"/>
                <w:szCs w:val="24"/>
              </w:rPr>
              <w:t xml:space="preserve"> </w:t>
            </w:r>
          </w:p>
        </w:tc>
      </w:tr>
      <w:tr w:rsidR="008338C7">
        <w:trPr>
          <w:trHeight w:val="150"/>
          <w:jc w:val="center"/>
        </w:trPr>
        <w:tc>
          <w:tcPr>
            <w:tcW w:w="3193" w:type="dxa"/>
          </w:tcPr>
          <w:p w:rsidR="00185554" w:rsidRDefault="00FA21BE">
            <w:pPr>
              <w:pStyle w:val="af5"/>
              <w:tabs>
                <w:tab w:val="left" w:pos="244"/>
              </w:tabs>
              <w:spacing w:before="0"/>
              <w:ind w:left="34" w:firstLine="0"/>
              <w:jc w:val="both"/>
              <w:rPr>
                <w:rFonts w:ascii="Times New Roman" w:hAnsi="Times New Roman"/>
                <w:sz w:val="24"/>
                <w:szCs w:val="24"/>
              </w:rPr>
            </w:pPr>
            <w:r>
              <w:rPr>
                <w:rFonts w:ascii="Times New Roman" w:hAnsi="Times New Roman"/>
                <w:sz w:val="24"/>
                <w:szCs w:val="24"/>
              </w:rPr>
              <w:t xml:space="preserve">1.1.6. Забезпечення </w:t>
            </w:r>
            <w:r>
              <w:rPr>
                <w:rFonts w:ascii="Times New Roman" w:hAnsi="Times New Roman"/>
                <w:sz w:val="24"/>
                <w:szCs w:val="24"/>
              </w:rPr>
              <w:lastRenderedPageBreak/>
              <w:t>доступності осіб з інвалідністю та інших маломобільних груп населення до отримання адміністративних послуг у ЦНАП</w:t>
            </w:r>
          </w:p>
        </w:tc>
        <w:tc>
          <w:tcPr>
            <w:tcW w:w="3510"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lastRenderedPageBreak/>
              <w:t xml:space="preserve">надати рекомендації органам </w:t>
            </w:r>
            <w:r>
              <w:rPr>
                <w:rFonts w:ascii="Times New Roman" w:hAnsi="Times New Roman"/>
                <w:sz w:val="24"/>
                <w:szCs w:val="24"/>
              </w:rPr>
              <w:lastRenderedPageBreak/>
              <w:t>місцевого самоврядування, щодо облаштування приміщень ЦНАП з урахуванням потреб осіб з інвалідністю та інших маломобільних груп населення</w:t>
            </w:r>
          </w:p>
        </w:tc>
        <w:tc>
          <w:tcPr>
            <w:tcW w:w="2819"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lastRenderedPageBreak/>
              <w:t xml:space="preserve">облаштування </w:t>
            </w:r>
            <w:r>
              <w:rPr>
                <w:rFonts w:ascii="Times New Roman" w:hAnsi="Times New Roman"/>
                <w:sz w:val="24"/>
                <w:szCs w:val="24"/>
              </w:rPr>
              <w:lastRenderedPageBreak/>
              <w:t>приміщень ЦНАП з урахуванням потреб осіб з інвалідністю та інших маломобільних груп населення</w:t>
            </w:r>
          </w:p>
        </w:tc>
        <w:tc>
          <w:tcPr>
            <w:tcW w:w="1480" w:type="dxa"/>
          </w:tcPr>
          <w:p w:rsidR="00185554" w:rsidRDefault="00FA21BE">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lastRenderedPageBreak/>
              <w:t>01.01.2024</w:t>
            </w:r>
          </w:p>
        </w:tc>
        <w:tc>
          <w:tcPr>
            <w:tcW w:w="1580" w:type="dxa"/>
          </w:tcPr>
          <w:p w:rsidR="00185554" w:rsidRDefault="00FA21BE">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31.12.2024</w:t>
            </w:r>
          </w:p>
        </w:tc>
        <w:tc>
          <w:tcPr>
            <w:tcW w:w="2204" w:type="dxa"/>
          </w:tcPr>
          <w:p w:rsidR="00185554" w:rsidRDefault="00F05DE2" w:rsidP="00326614">
            <w:pPr>
              <w:pStyle w:val="af5"/>
              <w:spacing w:before="0"/>
              <w:ind w:firstLine="0"/>
              <w:jc w:val="both"/>
              <w:rPr>
                <w:rFonts w:ascii="Times New Roman" w:hAnsi="Times New Roman"/>
                <w:sz w:val="24"/>
                <w:szCs w:val="24"/>
              </w:rPr>
            </w:pPr>
            <w:r>
              <w:rPr>
                <w:rFonts w:ascii="Times New Roman" w:hAnsi="Times New Roman"/>
                <w:sz w:val="24"/>
                <w:szCs w:val="24"/>
              </w:rPr>
              <w:t>Управління</w:t>
            </w:r>
            <w:r w:rsidR="00FA21BE">
              <w:rPr>
                <w:rFonts w:ascii="Times New Roman" w:hAnsi="Times New Roman"/>
                <w:sz w:val="24"/>
                <w:szCs w:val="24"/>
              </w:rPr>
              <w:t xml:space="preserve"> </w:t>
            </w:r>
            <w:r w:rsidR="00FA21BE">
              <w:rPr>
                <w:rFonts w:ascii="Times New Roman" w:hAnsi="Times New Roman"/>
                <w:sz w:val="24"/>
                <w:szCs w:val="24"/>
              </w:rPr>
              <w:lastRenderedPageBreak/>
              <w:t>житлово-комунального господарства</w:t>
            </w:r>
            <w:r>
              <w:rPr>
                <w:rFonts w:ascii="Times New Roman" w:hAnsi="Times New Roman"/>
                <w:sz w:val="24"/>
                <w:szCs w:val="24"/>
              </w:rPr>
              <w:t xml:space="preserve"> міської ради</w:t>
            </w:r>
            <w:r w:rsidR="00FA21BE">
              <w:rPr>
                <w:rFonts w:ascii="Times New Roman" w:hAnsi="Times New Roman"/>
                <w:sz w:val="24"/>
                <w:szCs w:val="24"/>
              </w:rPr>
              <w:t xml:space="preserve">, </w:t>
            </w:r>
            <w:r>
              <w:rPr>
                <w:rFonts w:ascii="Times New Roman" w:hAnsi="Times New Roman"/>
                <w:sz w:val="24"/>
                <w:szCs w:val="24"/>
              </w:rPr>
              <w:t xml:space="preserve">управління </w:t>
            </w:r>
            <w:r w:rsidR="00FA21BE">
              <w:rPr>
                <w:rFonts w:ascii="Times New Roman" w:hAnsi="Times New Roman"/>
                <w:sz w:val="24"/>
                <w:szCs w:val="24"/>
              </w:rPr>
              <w:t>містобудування та архітектури</w:t>
            </w:r>
            <w:r>
              <w:rPr>
                <w:rFonts w:ascii="Times New Roman" w:hAnsi="Times New Roman"/>
                <w:sz w:val="24"/>
                <w:szCs w:val="24"/>
              </w:rPr>
              <w:t xml:space="preserve"> міської ради</w:t>
            </w:r>
            <w:r w:rsidR="00FA21BE">
              <w:rPr>
                <w:rFonts w:ascii="Times New Roman" w:hAnsi="Times New Roman"/>
                <w:sz w:val="24"/>
                <w:szCs w:val="24"/>
              </w:rPr>
              <w:t xml:space="preserve"> </w:t>
            </w:r>
          </w:p>
        </w:tc>
      </w:tr>
      <w:tr w:rsidR="00185554">
        <w:trPr>
          <w:trHeight w:val="150"/>
          <w:jc w:val="center"/>
        </w:trPr>
        <w:tc>
          <w:tcPr>
            <w:tcW w:w="14786" w:type="dxa"/>
            <w:gridSpan w:val="6"/>
          </w:tcPr>
          <w:p w:rsidR="00185554" w:rsidRDefault="00FA21BE">
            <w:pPr>
              <w:pStyle w:val="af5"/>
              <w:spacing w:before="0"/>
              <w:ind w:firstLine="0"/>
              <w:jc w:val="both"/>
              <w:rPr>
                <w:rFonts w:ascii="Times New Roman" w:hAnsi="Times New Roman"/>
                <w:sz w:val="24"/>
                <w:szCs w:val="24"/>
              </w:rPr>
            </w:pPr>
            <w:r>
              <w:rPr>
                <w:rFonts w:ascii="Times New Roman" w:hAnsi="Times New Roman"/>
                <w:i/>
                <w:sz w:val="24"/>
                <w:szCs w:val="24"/>
              </w:rPr>
              <w:lastRenderedPageBreak/>
              <w:t>Стратегічна ціль 1.2.: об’єкти фізичного оточення і транспортна система створюються та оновлюються відповідно до сучасних стандартів доступності</w:t>
            </w:r>
          </w:p>
        </w:tc>
      </w:tr>
      <w:tr w:rsidR="008338C7">
        <w:trPr>
          <w:trHeight w:val="150"/>
          <w:jc w:val="center"/>
        </w:trPr>
        <w:tc>
          <w:tcPr>
            <w:tcW w:w="3193" w:type="dxa"/>
          </w:tcPr>
          <w:p w:rsidR="00185554" w:rsidRDefault="00FA21BE">
            <w:pPr>
              <w:pStyle w:val="af5"/>
              <w:tabs>
                <w:tab w:val="left" w:pos="244"/>
              </w:tabs>
              <w:spacing w:before="0"/>
              <w:ind w:left="34" w:firstLine="0"/>
              <w:jc w:val="both"/>
              <w:rPr>
                <w:rFonts w:ascii="Times New Roman" w:hAnsi="Times New Roman"/>
                <w:sz w:val="24"/>
                <w:szCs w:val="24"/>
                <w:shd w:val="clear" w:color="FFFFFF" w:fill="FFFFFF"/>
              </w:rPr>
            </w:pPr>
            <w:r>
              <w:rPr>
                <w:rFonts w:ascii="Times New Roman" w:hAnsi="Times New Roman"/>
                <w:sz w:val="24"/>
                <w:szCs w:val="24"/>
              </w:rPr>
              <w:t>1.2.1. Пристосування головних входів до будівель органів виконавчої влади та районної державної адміністрації для використання особами з інвалідністю</w:t>
            </w:r>
          </w:p>
        </w:tc>
        <w:tc>
          <w:tcPr>
            <w:tcW w:w="3510"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довести до відома органів виконавчої влади інформацію про необхідність пристосування головних входів до будівель, де вони розташовані, для використання особами з інвалідністю</w:t>
            </w:r>
          </w:p>
        </w:tc>
        <w:tc>
          <w:tcPr>
            <w:tcW w:w="2819"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доведено вимоги чинного законодавства з питань безбар’єрності та враховано вимоги до пристосування головних входів адмінбудівель</w:t>
            </w:r>
          </w:p>
        </w:tc>
        <w:tc>
          <w:tcPr>
            <w:tcW w:w="1480" w:type="dxa"/>
          </w:tcPr>
          <w:p w:rsidR="00185554" w:rsidRDefault="00FA21BE">
            <w:pPr>
              <w:pStyle w:val="af5"/>
              <w:spacing w:before="0"/>
              <w:ind w:right="-108" w:firstLine="0"/>
              <w:jc w:val="center"/>
              <w:rPr>
                <w:rFonts w:ascii="Times New Roman" w:eastAsia="Arial" w:hAnsi="Times New Roman"/>
                <w:sz w:val="24"/>
                <w:szCs w:val="24"/>
              </w:rPr>
            </w:pPr>
            <w:r>
              <w:rPr>
                <w:rFonts w:ascii="Times New Roman" w:eastAsia="Arial" w:hAnsi="Times New Roman"/>
                <w:sz w:val="24"/>
                <w:szCs w:val="24"/>
              </w:rPr>
              <w:t>01.04.2024</w:t>
            </w:r>
          </w:p>
        </w:tc>
        <w:tc>
          <w:tcPr>
            <w:tcW w:w="1580" w:type="dxa"/>
          </w:tcPr>
          <w:p w:rsidR="00185554" w:rsidRDefault="00FA21BE">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30.07.2024</w:t>
            </w:r>
          </w:p>
        </w:tc>
        <w:tc>
          <w:tcPr>
            <w:tcW w:w="2204" w:type="dxa"/>
          </w:tcPr>
          <w:p w:rsidR="00185554" w:rsidRDefault="00F05DE2" w:rsidP="00F05DE2">
            <w:pPr>
              <w:pStyle w:val="af5"/>
              <w:spacing w:before="0"/>
              <w:ind w:firstLine="0"/>
              <w:jc w:val="both"/>
              <w:rPr>
                <w:rFonts w:ascii="Times New Roman" w:hAnsi="Times New Roman"/>
                <w:sz w:val="24"/>
                <w:szCs w:val="24"/>
              </w:rPr>
            </w:pPr>
            <w:r>
              <w:rPr>
                <w:rFonts w:ascii="Times New Roman" w:hAnsi="Times New Roman"/>
                <w:sz w:val="24"/>
                <w:szCs w:val="24"/>
              </w:rPr>
              <w:t>Управління</w:t>
            </w:r>
            <w:r w:rsidR="00FA21BE">
              <w:rPr>
                <w:rFonts w:ascii="Times New Roman" w:hAnsi="Times New Roman"/>
                <w:sz w:val="24"/>
                <w:szCs w:val="24"/>
              </w:rPr>
              <w:t xml:space="preserve"> житлово-комунального господарства</w:t>
            </w:r>
            <w:r>
              <w:rPr>
                <w:rFonts w:ascii="Times New Roman" w:hAnsi="Times New Roman"/>
                <w:sz w:val="24"/>
                <w:szCs w:val="24"/>
              </w:rPr>
              <w:t xml:space="preserve"> міської ради</w:t>
            </w:r>
            <w:r w:rsidR="00FA21BE">
              <w:rPr>
                <w:rFonts w:ascii="Times New Roman" w:hAnsi="Times New Roman"/>
                <w:sz w:val="24"/>
                <w:szCs w:val="24"/>
              </w:rPr>
              <w:t xml:space="preserve">, </w:t>
            </w:r>
            <w:r>
              <w:rPr>
                <w:rFonts w:ascii="Times New Roman" w:hAnsi="Times New Roman"/>
                <w:sz w:val="24"/>
                <w:szCs w:val="24"/>
              </w:rPr>
              <w:t xml:space="preserve">управління </w:t>
            </w:r>
            <w:r w:rsidR="00FA21BE">
              <w:rPr>
                <w:rFonts w:ascii="Times New Roman" w:hAnsi="Times New Roman"/>
                <w:sz w:val="24"/>
                <w:szCs w:val="24"/>
              </w:rPr>
              <w:t>містобудування та архітектури</w:t>
            </w:r>
            <w:r>
              <w:rPr>
                <w:rFonts w:ascii="Times New Roman" w:hAnsi="Times New Roman"/>
                <w:sz w:val="24"/>
                <w:szCs w:val="24"/>
              </w:rPr>
              <w:t xml:space="preserve"> міської ради</w:t>
            </w:r>
          </w:p>
        </w:tc>
      </w:tr>
      <w:tr w:rsidR="008338C7">
        <w:trPr>
          <w:trHeight w:val="150"/>
          <w:jc w:val="center"/>
        </w:trPr>
        <w:tc>
          <w:tcPr>
            <w:tcW w:w="3193" w:type="dxa"/>
          </w:tcPr>
          <w:p w:rsidR="00185554" w:rsidRDefault="00FA21BE">
            <w:pPr>
              <w:pStyle w:val="af5"/>
              <w:tabs>
                <w:tab w:val="left" w:pos="244"/>
              </w:tabs>
              <w:spacing w:before="0"/>
              <w:ind w:left="34" w:firstLine="0"/>
              <w:jc w:val="both"/>
              <w:rPr>
                <w:rFonts w:ascii="Times New Roman" w:hAnsi="Times New Roman"/>
                <w:sz w:val="24"/>
                <w:szCs w:val="24"/>
              </w:rPr>
            </w:pPr>
            <w:r>
              <w:rPr>
                <w:rFonts w:ascii="Times New Roman" w:hAnsi="Times New Roman"/>
                <w:sz w:val="24"/>
                <w:szCs w:val="24"/>
              </w:rPr>
              <w:t>1.2.2. Збір і поширення достовірної інформації про облаштування туристичних об'єктів</w:t>
            </w:r>
          </w:p>
        </w:tc>
        <w:tc>
          <w:tcPr>
            <w:tcW w:w="3510"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провести моніторинг виконання програм облаштування фізичної доступності туристичної інфраструктури об’єктів, підготувати звіт та розмістити на офіційних веб сайтах</w:t>
            </w:r>
          </w:p>
        </w:tc>
        <w:tc>
          <w:tcPr>
            <w:tcW w:w="2819"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здійснено моніторинг, підготовлено звіт та розміщено його на веб сайтах</w:t>
            </w:r>
          </w:p>
        </w:tc>
        <w:tc>
          <w:tcPr>
            <w:tcW w:w="1480" w:type="dxa"/>
          </w:tcPr>
          <w:p w:rsidR="00185554" w:rsidRDefault="00FA21BE">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28.10.2024</w:t>
            </w:r>
          </w:p>
        </w:tc>
        <w:tc>
          <w:tcPr>
            <w:tcW w:w="1580" w:type="dxa"/>
          </w:tcPr>
          <w:p w:rsidR="00185554" w:rsidRDefault="00FA21BE">
            <w:pPr>
              <w:pStyle w:val="af5"/>
              <w:spacing w:before="0"/>
              <w:ind w:right="-108" w:firstLine="0"/>
              <w:jc w:val="center"/>
              <w:rPr>
                <w:rFonts w:ascii="Times New Roman" w:eastAsia="Arial" w:hAnsi="Times New Roman"/>
                <w:sz w:val="24"/>
                <w:szCs w:val="24"/>
              </w:rPr>
            </w:pPr>
            <w:r>
              <w:rPr>
                <w:rFonts w:ascii="Times New Roman" w:eastAsia="Arial" w:hAnsi="Times New Roman"/>
                <w:sz w:val="24"/>
                <w:szCs w:val="24"/>
              </w:rPr>
              <w:t>30.10.2024</w:t>
            </w:r>
          </w:p>
        </w:tc>
        <w:tc>
          <w:tcPr>
            <w:tcW w:w="2204" w:type="dxa"/>
          </w:tcPr>
          <w:p w:rsidR="00185554" w:rsidRDefault="00F05DE2">
            <w:pPr>
              <w:pStyle w:val="af5"/>
              <w:spacing w:before="0"/>
              <w:ind w:firstLine="0"/>
              <w:jc w:val="both"/>
              <w:rPr>
                <w:rFonts w:ascii="Times New Roman" w:hAnsi="Times New Roman"/>
                <w:sz w:val="24"/>
                <w:szCs w:val="24"/>
              </w:rPr>
            </w:pPr>
            <w:r>
              <w:rPr>
                <w:rFonts w:ascii="Times New Roman" w:hAnsi="Times New Roman"/>
                <w:sz w:val="24"/>
                <w:szCs w:val="24"/>
              </w:rPr>
              <w:t>Відділ культури і туризму міської ради</w:t>
            </w:r>
          </w:p>
        </w:tc>
      </w:tr>
      <w:tr w:rsidR="008338C7">
        <w:trPr>
          <w:trHeight w:val="150"/>
          <w:jc w:val="center"/>
        </w:trPr>
        <w:tc>
          <w:tcPr>
            <w:tcW w:w="3193" w:type="dxa"/>
          </w:tcPr>
          <w:p w:rsidR="00185554" w:rsidRDefault="00FA21BE">
            <w:pPr>
              <w:pStyle w:val="af5"/>
              <w:tabs>
                <w:tab w:val="left" w:pos="244"/>
              </w:tabs>
              <w:spacing w:before="0"/>
              <w:ind w:left="34" w:firstLine="0"/>
              <w:jc w:val="both"/>
              <w:rPr>
                <w:rFonts w:ascii="Times New Roman" w:hAnsi="Times New Roman"/>
                <w:sz w:val="24"/>
                <w:szCs w:val="24"/>
                <w:shd w:val="clear" w:color="FFFFFF" w:fill="FFFFFF"/>
              </w:rPr>
            </w:pPr>
            <w:r>
              <w:rPr>
                <w:rFonts w:ascii="Times New Roman" w:hAnsi="Times New Roman"/>
                <w:sz w:val="24"/>
                <w:szCs w:val="24"/>
                <w:shd w:val="clear" w:color="FFFFFF" w:fill="FFFFFF"/>
              </w:rPr>
              <w:t xml:space="preserve">1.2.3. Збір та поширення </w:t>
            </w:r>
            <w:r>
              <w:rPr>
                <w:rFonts w:ascii="Times New Roman" w:hAnsi="Times New Roman"/>
                <w:sz w:val="24"/>
                <w:szCs w:val="24"/>
              </w:rPr>
              <w:t>достовірної інформації про фізичну доступність об’єктів культурної інфраструктури</w:t>
            </w:r>
          </w:p>
        </w:tc>
        <w:tc>
          <w:tcPr>
            <w:tcW w:w="3510"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провести моніторинг виконання програм облаштування фізичної доступності об’єктів культурної інфраструктури, підготувати звіт та розмістити на офіційних веб сайтах</w:t>
            </w:r>
          </w:p>
        </w:tc>
        <w:tc>
          <w:tcPr>
            <w:tcW w:w="2819" w:type="dxa"/>
          </w:tcPr>
          <w:p w:rsidR="00185554" w:rsidRDefault="00FA21BE">
            <w:pPr>
              <w:pStyle w:val="af5"/>
              <w:spacing w:before="0"/>
              <w:ind w:firstLine="0"/>
              <w:jc w:val="both"/>
              <w:rPr>
                <w:rFonts w:ascii="Times New Roman" w:hAnsi="Times New Roman"/>
                <w:sz w:val="24"/>
                <w:szCs w:val="24"/>
              </w:rPr>
            </w:pPr>
            <w:r>
              <w:rPr>
                <w:rFonts w:ascii="Times New Roman" w:hAnsi="Times New Roman"/>
                <w:sz w:val="24"/>
                <w:szCs w:val="24"/>
              </w:rPr>
              <w:t>здійснено моніторинг, підготовлено звіт та розміщено його на веб сайтах</w:t>
            </w:r>
          </w:p>
        </w:tc>
        <w:tc>
          <w:tcPr>
            <w:tcW w:w="1480" w:type="dxa"/>
          </w:tcPr>
          <w:p w:rsidR="00185554" w:rsidRDefault="00FA21BE">
            <w:pPr>
              <w:pStyle w:val="af5"/>
              <w:spacing w:before="0"/>
              <w:ind w:firstLine="0"/>
              <w:jc w:val="center"/>
              <w:rPr>
                <w:rFonts w:ascii="Times New Roman" w:eastAsia="Arial" w:hAnsi="Times New Roman"/>
                <w:sz w:val="24"/>
                <w:szCs w:val="24"/>
                <w:lang w:val="ru-RU"/>
              </w:rPr>
            </w:pPr>
            <w:r>
              <w:rPr>
                <w:rFonts w:ascii="Times New Roman" w:eastAsia="Arial" w:hAnsi="Times New Roman"/>
                <w:sz w:val="24"/>
                <w:szCs w:val="24"/>
                <w:lang w:val="ru-RU"/>
              </w:rPr>
              <w:t>01.10.2024</w:t>
            </w:r>
          </w:p>
        </w:tc>
        <w:tc>
          <w:tcPr>
            <w:tcW w:w="1580" w:type="dxa"/>
          </w:tcPr>
          <w:p w:rsidR="00185554" w:rsidRDefault="00FA21BE">
            <w:pPr>
              <w:pStyle w:val="af5"/>
              <w:spacing w:before="0"/>
              <w:ind w:right="-108" w:firstLine="0"/>
              <w:jc w:val="center"/>
              <w:rPr>
                <w:rFonts w:ascii="Times New Roman" w:eastAsia="Arial" w:hAnsi="Times New Roman"/>
                <w:sz w:val="24"/>
                <w:szCs w:val="24"/>
                <w:lang w:val="ru-RU"/>
              </w:rPr>
            </w:pPr>
            <w:r>
              <w:rPr>
                <w:rFonts w:ascii="Times New Roman" w:eastAsia="Arial" w:hAnsi="Times New Roman"/>
                <w:sz w:val="24"/>
                <w:szCs w:val="24"/>
                <w:lang w:val="ru-RU"/>
              </w:rPr>
              <w:t>29.11.2024</w:t>
            </w:r>
          </w:p>
        </w:tc>
        <w:tc>
          <w:tcPr>
            <w:tcW w:w="2204" w:type="dxa"/>
          </w:tcPr>
          <w:p w:rsidR="00185554" w:rsidRDefault="00F05DE2" w:rsidP="00326614">
            <w:pPr>
              <w:pStyle w:val="af5"/>
              <w:spacing w:before="0"/>
              <w:ind w:firstLine="0"/>
              <w:jc w:val="both"/>
              <w:rPr>
                <w:rFonts w:ascii="Times New Roman" w:hAnsi="Times New Roman"/>
                <w:sz w:val="24"/>
                <w:szCs w:val="24"/>
              </w:rPr>
            </w:pPr>
            <w:r>
              <w:rPr>
                <w:rFonts w:ascii="Times New Roman" w:hAnsi="Times New Roman"/>
                <w:sz w:val="24"/>
                <w:szCs w:val="24"/>
              </w:rPr>
              <w:t>Відділ культури і туризму міської ради</w:t>
            </w:r>
          </w:p>
        </w:tc>
      </w:tr>
      <w:tr w:rsidR="00EE6BF7">
        <w:trPr>
          <w:trHeight w:val="150"/>
          <w:jc w:val="center"/>
        </w:trPr>
        <w:tc>
          <w:tcPr>
            <w:tcW w:w="3193" w:type="dxa"/>
            <w:vMerge w:val="restart"/>
          </w:tcPr>
          <w:p w:rsidR="00EE6BF7" w:rsidRDefault="00EE6BF7">
            <w:pPr>
              <w:pStyle w:val="af5"/>
              <w:tabs>
                <w:tab w:val="left" w:pos="244"/>
              </w:tabs>
              <w:spacing w:before="0"/>
              <w:ind w:left="34" w:firstLine="0"/>
              <w:jc w:val="both"/>
              <w:rPr>
                <w:rFonts w:ascii="Times New Roman" w:hAnsi="Times New Roman"/>
                <w:sz w:val="24"/>
                <w:szCs w:val="24"/>
                <w:shd w:val="clear" w:color="FFFFFF" w:fill="FFFFFF"/>
              </w:rPr>
            </w:pPr>
            <w:r>
              <w:rPr>
                <w:rFonts w:ascii="Times New Roman" w:hAnsi="Times New Roman"/>
                <w:sz w:val="24"/>
                <w:szCs w:val="24"/>
                <w:shd w:val="clear" w:color="FFFFFF" w:fill="FFFFFF"/>
              </w:rPr>
              <w:t xml:space="preserve">1.2.4. </w:t>
            </w:r>
            <w:r>
              <w:rPr>
                <w:rFonts w:ascii="Times New Roman" w:hAnsi="Times New Roman"/>
                <w:sz w:val="24"/>
                <w:szCs w:val="24"/>
              </w:rPr>
              <w:t xml:space="preserve">Забезпечення функціонування системи цивільного захисту і безпеки маломобільних груп населення, включаючи </w:t>
            </w:r>
            <w:r>
              <w:rPr>
                <w:rFonts w:ascii="Times New Roman" w:hAnsi="Times New Roman"/>
                <w:sz w:val="24"/>
                <w:szCs w:val="24"/>
              </w:rPr>
              <w:lastRenderedPageBreak/>
              <w:t>осіб з інвалідністю, в умовах воєнного чи надзвичайного стану</w:t>
            </w:r>
          </w:p>
        </w:tc>
        <w:tc>
          <w:tcPr>
            <w:tcW w:w="3510" w:type="dxa"/>
          </w:tcPr>
          <w:p w:rsidR="00EE6BF7" w:rsidRDefault="00EE6BF7">
            <w:pPr>
              <w:pStyle w:val="af5"/>
              <w:spacing w:before="0"/>
              <w:ind w:firstLine="0"/>
              <w:jc w:val="both"/>
              <w:rPr>
                <w:rFonts w:ascii="Times New Roman" w:hAnsi="Times New Roman"/>
                <w:sz w:val="24"/>
                <w:szCs w:val="24"/>
              </w:rPr>
            </w:pPr>
            <w:r>
              <w:rPr>
                <w:rFonts w:ascii="Times New Roman" w:hAnsi="Times New Roman"/>
                <w:sz w:val="24"/>
                <w:szCs w:val="24"/>
              </w:rPr>
              <w:lastRenderedPageBreak/>
              <w:t xml:space="preserve">облаштування споруд цивільного захисту засобами, що забезпечують доступ маломобільних груп населення, включаючи осіб з інвалідністю, </w:t>
            </w:r>
            <w:r>
              <w:rPr>
                <w:rFonts w:ascii="Times New Roman" w:hAnsi="Times New Roman"/>
                <w:sz w:val="24"/>
                <w:szCs w:val="24"/>
              </w:rPr>
              <w:lastRenderedPageBreak/>
              <w:t>в умовах воєнного чи надзвичайного стану</w:t>
            </w:r>
          </w:p>
        </w:tc>
        <w:tc>
          <w:tcPr>
            <w:tcW w:w="2819" w:type="dxa"/>
          </w:tcPr>
          <w:p w:rsidR="00EE6BF7" w:rsidRDefault="00EE6BF7">
            <w:pPr>
              <w:pStyle w:val="af5"/>
              <w:spacing w:before="0"/>
              <w:ind w:firstLine="0"/>
              <w:jc w:val="both"/>
              <w:rPr>
                <w:rFonts w:ascii="Times New Roman" w:hAnsi="Times New Roman"/>
                <w:sz w:val="24"/>
                <w:szCs w:val="24"/>
              </w:rPr>
            </w:pPr>
            <w:r>
              <w:rPr>
                <w:rFonts w:ascii="Times New Roman" w:hAnsi="Times New Roman"/>
                <w:sz w:val="24"/>
                <w:szCs w:val="24"/>
              </w:rPr>
              <w:lastRenderedPageBreak/>
              <w:t>забезпечено доступ до споруд цивільного захисту</w:t>
            </w:r>
          </w:p>
        </w:tc>
        <w:tc>
          <w:tcPr>
            <w:tcW w:w="1480" w:type="dxa"/>
          </w:tcPr>
          <w:p w:rsidR="00EE6BF7" w:rsidRDefault="00EE6BF7">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01.01.2024</w:t>
            </w:r>
          </w:p>
        </w:tc>
        <w:tc>
          <w:tcPr>
            <w:tcW w:w="1580" w:type="dxa"/>
          </w:tcPr>
          <w:p w:rsidR="00EE6BF7" w:rsidRDefault="00EE6BF7">
            <w:pPr>
              <w:pStyle w:val="af5"/>
              <w:spacing w:before="0"/>
              <w:ind w:right="-108" w:firstLine="0"/>
              <w:jc w:val="center"/>
              <w:rPr>
                <w:rFonts w:ascii="Times New Roman" w:eastAsia="Arial" w:hAnsi="Times New Roman"/>
                <w:sz w:val="24"/>
                <w:szCs w:val="24"/>
              </w:rPr>
            </w:pPr>
            <w:r>
              <w:rPr>
                <w:rFonts w:ascii="Times New Roman" w:eastAsia="Arial" w:hAnsi="Times New Roman"/>
                <w:sz w:val="24"/>
                <w:szCs w:val="24"/>
              </w:rPr>
              <w:t>31.12.2024</w:t>
            </w:r>
          </w:p>
        </w:tc>
        <w:tc>
          <w:tcPr>
            <w:tcW w:w="2204" w:type="dxa"/>
          </w:tcPr>
          <w:p w:rsidR="00EE6BF7" w:rsidRPr="00F05DE2" w:rsidRDefault="00EE6BF7">
            <w:pPr>
              <w:pStyle w:val="af5"/>
              <w:spacing w:before="0"/>
              <w:ind w:firstLine="0"/>
              <w:jc w:val="both"/>
              <w:rPr>
                <w:rFonts w:ascii="Times New Roman" w:hAnsi="Times New Roman"/>
                <w:sz w:val="24"/>
                <w:szCs w:val="24"/>
              </w:rPr>
            </w:pPr>
            <w:r w:rsidRPr="00F05DE2">
              <w:rPr>
                <w:rFonts w:ascii="Times New Roman" w:hAnsi="Times New Roman"/>
                <w:sz w:val="24"/>
                <w:szCs w:val="24"/>
                <w:shd w:val="clear" w:color="auto" w:fill="FFFFFF"/>
              </w:rPr>
              <w:t>Управління з питань надзвичайних ситуацій та оборонної роботи</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lastRenderedPageBreak/>
              <w:t>міської ради</w:t>
            </w:r>
          </w:p>
        </w:tc>
      </w:tr>
      <w:tr w:rsidR="00FD5208">
        <w:trPr>
          <w:trHeight w:val="150"/>
          <w:jc w:val="center"/>
        </w:trPr>
        <w:tc>
          <w:tcPr>
            <w:tcW w:w="3193" w:type="dxa"/>
            <w:vMerge/>
          </w:tcPr>
          <w:p w:rsidR="00FD5208" w:rsidRDefault="00FD5208">
            <w:pPr>
              <w:pStyle w:val="af5"/>
              <w:tabs>
                <w:tab w:val="left" w:pos="244"/>
              </w:tabs>
              <w:spacing w:before="0"/>
              <w:ind w:left="34" w:firstLine="0"/>
              <w:jc w:val="both"/>
              <w:rPr>
                <w:rFonts w:ascii="Times New Roman" w:hAnsi="Times New Roman"/>
                <w:sz w:val="24"/>
                <w:szCs w:val="24"/>
              </w:rPr>
            </w:pPr>
          </w:p>
        </w:tc>
        <w:tc>
          <w:tcPr>
            <w:tcW w:w="3510" w:type="dxa"/>
          </w:tcPr>
          <w:p w:rsidR="00FD5208" w:rsidRDefault="00FD5208">
            <w:pPr>
              <w:pStyle w:val="af5"/>
              <w:spacing w:before="0"/>
              <w:ind w:firstLine="0"/>
              <w:jc w:val="both"/>
              <w:rPr>
                <w:rFonts w:ascii="Times New Roman" w:hAnsi="Times New Roman"/>
                <w:sz w:val="24"/>
                <w:szCs w:val="24"/>
              </w:rPr>
            </w:pPr>
            <w:r>
              <w:rPr>
                <w:rFonts w:ascii="Times New Roman" w:hAnsi="Times New Roman"/>
                <w:sz w:val="24"/>
                <w:szCs w:val="24"/>
              </w:rPr>
              <w:t>дооблаштувати укриття у закладах освіти, зокрема засобами, що забезпечують доступ маломобільних груп населення, включаючи осіб з інвалідністю, в умовах воєнного чи надзвичайного стану</w:t>
            </w:r>
          </w:p>
        </w:tc>
        <w:tc>
          <w:tcPr>
            <w:tcW w:w="2819" w:type="dxa"/>
          </w:tcPr>
          <w:p w:rsidR="00FD5208" w:rsidRDefault="00FD5208">
            <w:pPr>
              <w:pStyle w:val="af5"/>
              <w:spacing w:before="0"/>
              <w:ind w:firstLine="0"/>
              <w:jc w:val="both"/>
              <w:rPr>
                <w:rFonts w:ascii="Times New Roman" w:hAnsi="Times New Roman"/>
                <w:sz w:val="24"/>
                <w:szCs w:val="24"/>
              </w:rPr>
            </w:pPr>
            <w:r>
              <w:rPr>
                <w:rFonts w:ascii="Times New Roman" w:hAnsi="Times New Roman"/>
                <w:sz w:val="24"/>
                <w:szCs w:val="24"/>
              </w:rPr>
              <w:t>проведено роботи з облаштування укриттів</w:t>
            </w:r>
          </w:p>
        </w:tc>
        <w:tc>
          <w:tcPr>
            <w:tcW w:w="1480" w:type="dxa"/>
          </w:tcPr>
          <w:p w:rsidR="00FD5208" w:rsidRDefault="00FD5208" w:rsidP="003E18A3">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01.01.2024</w:t>
            </w:r>
          </w:p>
        </w:tc>
        <w:tc>
          <w:tcPr>
            <w:tcW w:w="1580" w:type="dxa"/>
          </w:tcPr>
          <w:p w:rsidR="00FD5208" w:rsidRDefault="00FD5208" w:rsidP="003E18A3">
            <w:pPr>
              <w:pStyle w:val="af5"/>
              <w:spacing w:before="0"/>
              <w:ind w:right="-108" w:firstLine="0"/>
              <w:jc w:val="center"/>
              <w:rPr>
                <w:rFonts w:ascii="Times New Roman" w:eastAsia="Arial" w:hAnsi="Times New Roman"/>
                <w:sz w:val="24"/>
                <w:szCs w:val="24"/>
              </w:rPr>
            </w:pPr>
            <w:r>
              <w:rPr>
                <w:rFonts w:ascii="Times New Roman" w:eastAsia="Arial" w:hAnsi="Times New Roman"/>
                <w:sz w:val="24"/>
                <w:szCs w:val="24"/>
              </w:rPr>
              <w:t>31.12.2024</w:t>
            </w:r>
          </w:p>
        </w:tc>
        <w:tc>
          <w:tcPr>
            <w:tcW w:w="2204" w:type="dxa"/>
          </w:tcPr>
          <w:p w:rsidR="00FD5208" w:rsidRDefault="00FD5208" w:rsidP="00326614">
            <w:pPr>
              <w:pStyle w:val="af5"/>
              <w:spacing w:before="0"/>
              <w:ind w:firstLine="0"/>
              <w:jc w:val="both"/>
              <w:rPr>
                <w:rFonts w:ascii="Times New Roman" w:hAnsi="Times New Roman"/>
                <w:sz w:val="24"/>
                <w:szCs w:val="24"/>
              </w:rPr>
            </w:pPr>
            <w:r>
              <w:rPr>
                <w:rFonts w:ascii="Times New Roman" w:hAnsi="Times New Roman"/>
                <w:sz w:val="24"/>
                <w:szCs w:val="24"/>
              </w:rPr>
              <w:t>Управління освіти міської ради</w:t>
            </w:r>
          </w:p>
        </w:tc>
      </w:tr>
      <w:tr w:rsidR="00FD5208">
        <w:trPr>
          <w:trHeight w:val="150"/>
          <w:jc w:val="center"/>
        </w:trPr>
        <w:tc>
          <w:tcPr>
            <w:tcW w:w="3193" w:type="dxa"/>
            <w:vMerge/>
          </w:tcPr>
          <w:p w:rsidR="00FD5208" w:rsidRDefault="00FD5208">
            <w:pPr>
              <w:pStyle w:val="af5"/>
              <w:tabs>
                <w:tab w:val="left" w:pos="244"/>
              </w:tabs>
              <w:spacing w:before="0"/>
              <w:jc w:val="both"/>
              <w:rPr>
                <w:rFonts w:ascii="Times New Roman" w:hAnsi="Times New Roman"/>
                <w:sz w:val="24"/>
                <w:szCs w:val="24"/>
              </w:rPr>
            </w:pPr>
          </w:p>
        </w:tc>
        <w:tc>
          <w:tcPr>
            <w:tcW w:w="3510" w:type="dxa"/>
          </w:tcPr>
          <w:p w:rsidR="00FD5208" w:rsidRDefault="00FD5208">
            <w:pPr>
              <w:pStyle w:val="af5"/>
              <w:spacing w:before="0"/>
              <w:ind w:firstLine="0"/>
              <w:jc w:val="both"/>
              <w:rPr>
                <w:rFonts w:ascii="Times New Roman" w:hAnsi="Times New Roman"/>
                <w:sz w:val="24"/>
                <w:szCs w:val="24"/>
              </w:rPr>
            </w:pPr>
            <w:r>
              <w:rPr>
                <w:rFonts w:ascii="Times New Roman" w:hAnsi="Times New Roman"/>
                <w:sz w:val="24"/>
                <w:szCs w:val="24"/>
              </w:rPr>
              <w:t>облаштувати укриття допоміжними засобами в закладах охорони здоров’я для персоналу та пацієнтів закладів, в тому числі для осіб з обмеженими фізичними можливостями</w:t>
            </w:r>
          </w:p>
        </w:tc>
        <w:tc>
          <w:tcPr>
            <w:tcW w:w="2819" w:type="dxa"/>
          </w:tcPr>
          <w:p w:rsidR="00FD5208" w:rsidRDefault="00FD5208">
            <w:pPr>
              <w:pStyle w:val="af5"/>
              <w:spacing w:before="0"/>
              <w:ind w:firstLine="0"/>
              <w:jc w:val="both"/>
              <w:rPr>
                <w:rFonts w:ascii="Times New Roman" w:hAnsi="Times New Roman"/>
                <w:sz w:val="24"/>
                <w:szCs w:val="24"/>
              </w:rPr>
            </w:pPr>
            <w:r>
              <w:rPr>
                <w:rFonts w:ascii="Times New Roman" w:hAnsi="Times New Roman"/>
                <w:sz w:val="24"/>
                <w:szCs w:val="24"/>
              </w:rPr>
              <w:t>забезпечено можливість доступу до укриттів в закладах охорони здоров’я</w:t>
            </w:r>
          </w:p>
        </w:tc>
        <w:tc>
          <w:tcPr>
            <w:tcW w:w="1480" w:type="dxa"/>
            <w:vMerge w:val="restart"/>
          </w:tcPr>
          <w:p w:rsidR="00FD5208" w:rsidRDefault="00FD5208" w:rsidP="003E18A3">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01.01.2024</w:t>
            </w:r>
          </w:p>
        </w:tc>
        <w:tc>
          <w:tcPr>
            <w:tcW w:w="1580" w:type="dxa"/>
            <w:vMerge w:val="restart"/>
          </w:tcPr>
          <w:p w:rsidR="00FD5208" w:rsidRDefault="00FD5208" w:rsidP="003E18A3">
            <w:pPr>
              <w:pStyle w:val="af5"/>
              <w:spacing w:before="0"/>
              <w:ind w:right="-108" w:firstLine="0"/>
              <w:jc w:val="center"/>
              <w:rPr>
                <w:rFonts w:ascii="Times New Roman" w:eastAsia="Arial" w:hAnsi="Times New Roman"/>
                <w:sz w:val="24"/>
                <w:szCs w:val="24"/>
              </w:rPr>
            </w:pPr>
            <w:r>
              <w:rPr>
                <w:rFonts w:ascii="Times New Roman" w:eastAsia="Arial" w:hAnsi="Times New Roman"/>
                <w:sz w:val="24"/>
                <w:szCs w:val="24"/>
              </w:rPr>
              <w:t>31.12.2024</w:t>
            </w:r>
          </w:p>
        </w:tc>
        <w:tc>
          <w:tcPr>
            <w:tcW w:w="2204" w:type="dxa"/>
            <w:vMerge w:val="restart"/>
          </w:tcPr>
          <w:p w:rsidR="00FD5208" w:rsidRDefault="00FD5208" w:rsidP="008338C7">
            <w:pPr>
              <w:shd w:val="clear" w:color="auto" w:fill="FFFFFF"/>
              <w:jc w:val="both"/>
              <w:outlineLvl w:val="1"/>
              <w:rPr>
                <w:rFonts w:ascii="Times New Roman" w:hAnsi="Times New Roman"/>
                <w:bCs/>
                <w:sz w:val="24"/>
                <w:szCs w:val="24"/>
                <w:lang w:val="ru-RU"/>
              </w:rPr>
            </w:pPr>
            <w:r w:rsidRPr="00F05DE2">
              <w:rPr>
                <w:rFonts w:ascii="Times New Roman" w:hAnsi="Times New Roman"/>
                <w:bCs/>
                <w:sz w:val="24"/>
                <w:szCs w:val="24"/>
                <w:lang w:val="ru-RU"/>
              </w:rPr>
              <w:t>КНП</w:t>
            </w:r>
            <w:r>
              <w:rPr>
                <w:rFonts w:ascii="Times New Roman" w:hAnsi="Times New Roman"/>
                <w:bCs/>
                <w:sz w:val="24"/>
                <w:szCs w:val="24"/>
                <w:lang w:val="ru-RU"/>
              </w:rPr>
              <w:t xml:space="preserve"> </w:t>
            </w:r>
            <w:r w:rsidRPr="00F05DE2">
              <w:rPr>
                <w:rFonts w:ascii="Times New Roman" w:hAnsi="Times New Roman"/>
                <w:bCs/>
                <w:sz w:val="24"/>
                <w:szCs w:val="24"/>
                <w:lang w:val="ru-RU"/>
              </w:rPr>
              <w:t xml:space="preserve">«Прилуцький міський центр первинної медико-санітарної допомоги», </w:t>
            </w:r>
          </w:p>
          <w:p w:rsidR="00FD5208" w:rsidRPr="008338C7" w:rsidRDefault="00FD5208" w:rsidP="008338C7">
            <w:pPr>
              <w:pStyle w:val="2"/>
              <w:shd w:val="clear" w:color="auto" w:fill="FFFFFF"/>
              <w:spacing w:before="0" w:beforeAutospacing="0" w:after="0" w:afterAutospacing="0"/>
              <w:jc w:val="both"/>
              <w:outlineLvl w:val="1"/>
              <w:rPr>
                <w:bCs w:val="0"/>
                <w:sz w:val="24"/>
                <w:szCs w:val="24"/>
                <w:lang w:val="uk-UA"/>
              </w:rPr>
            </w:pPr>
            <w:r>
              <w:rPr>
                <w:rStyle w:val="afa"/>
                <w:bCs/>
                <w:sz w:val="24"/>
                <w:szCs w:val="24"/>
                <w:lang w:val="uk-UA"/>
              </w:rPr>
              <w:t xml:space="preserve">КНП </w:t>
            </w:r>
            <w:r w:rsidRPr="00F05DE2">
              <w:rPr>
                <w:rStyle w:val="afa"/>
                <w:bCs/>
                <w:sz w:val="24"/>
                <w:szCs w:val="24"/>
              </w:rPr>
              <w:t>«Прилуцька центральна міська лікарня»</w:t>
            </w:r>
            <w:r>
              <w:rPr>
                <w:rStyle w:val="afa"/>
                <w:bCs/>
                <w:sz w:val="24"/>
                <w:szCs w:val="24"/>
                <w:lang w:val="uk-UA"/>
              </w:rPr>
              <w:t>,</w:t>
            </w:r>
          </w:p>
          <w:p w:rsidR="00FD5208" w:rsidRPr="008338C7" w:rsidRDefault="00FD5208" w:rsidP="008338C7">
            <w:pPr>
              <w:pStyle w:val="2"/>
              <w:shd w:val="clear" w:color="auto" w:fill="FFFFFF"/>
              <w:spacing w:before="0" w:beforeAutospacing="0" w:after="0" w:afterAutospacing="0"/>
              <w:jc w:val="both"/>
              <w:outlineLvl w:val="1"/>
              <w:rPr>
                <w:bCs w:val="0"/>
                <w:sz w:val="24"/>
                <w:szCs w:val="24"/>
                <w:lang w:val="uk-UA"/>
              </w:rPr>
            </w:pPr>
            <w:r>
              <w:rPr>
                <w:rStyle w:val="afa"/>
                <w:bCs/>
                <w:sz w:val="24"/>
                <w:szCs w:val="24"/>
                <w:lang w:val="uk-UA"/>
              </w:rPr>
              <w:t xml:space="preserve">КНП </w:t>
            </w:r>
            <w:r w:rsidRPr="008338C7">
              <w:rPr>
                <w:bCs w:val="0"/>
                <w:sz w:val="24"/>
                <w:szCs w:val="24"/>
                <w:lang w:val="uk-UA"/>
              </w:rPr>
              <w:t>«</w:t>
            </w:r>
            <w:r w:rsidRPr="008338C7">
              <w:rPr>
                <w:rStyle w:val="afa"/>
                <w:bCs/>
                <w:sz w:val="24"/>
                <w:szCs w:val="24"/>
                <w:lang w:val="uk-UA"/>
              </w:rPr>
              <w:t>Прилуцька міська дитяча лікарня</w:t>
            </w:r>
            <w:r w:rsidRPr="008338C7">
              <w:rPr>
                <w:bCs w:val="0"/>
                <w:sz w:val="24"/>
                <w:szCs w:val="24"/>
                <w:lang w:val="uk-UA"/>
              </w:rPr>
              <w:t>»</w:t>
            </w:r>
            <w:r>
              <w:rPr>
                <w:bCs w:val="0"/>
                <w:sz w:val="24"/>
                <w:szCs w:val="24"/>
                <w:lang w:val="uk-UA"/>
              </w:rPr>
              <w:t>,</w:t>
            </w:r>
          </w:p>
          <w:p w:rsidR="00FD5208" w:rsidRPr="00F05DE2" w:rsidRDefault="00FD5208" w:rsidP="008338C7">
            <w:pPr>
              <w:pStyle w:val="2"/>
              <w:shd w:val="clear" w:color="auto" w:fill="FFFFFF"/>
              <w:spacing w:before="0" w:beforeAutospacing="0" w:after="0" w:afterAutospacing="0"/>
              <w:jc w:val="both"/>
              <w:outlineLvl w:val="1"/>
              <w:rPr>
                <w:sz w:val="24"/>
                <w:szCs w:val="24"/>
              </w:rPr>
            </w:pPr>
            <w:r>
              <w:rPr>
                <w:rStyle w:val="afa"/>
                <w:bCs/>
                <w:sz w:val="24"/>
                <w:szCs w:val="24"/>
                <w:lang w:val="uk-UA"/>
              </w:rPr>
              <w:t xml:space="preserve">КНП </w:t>
            </w:r>
            <w:r>
              <w:rPr>
                <w:rStyle w:val="afa"/>
                <w:bCs/>
                <w:sz w:val="24"/>
                <w:szCs w:val="24"/>
              </w:rPr>
              <w:t>"Прилуцька міська</w:t>
            </w:r>
            <w:r>
              <w:rPr>
                <w:rStyle w:val="afa"/>
                <w:bCs/>
                <w:sz w:val="24"/>
                <w:szCs w:val="24"/>
                <w:lang w:val="uk-UA"/>
              </w:rPr>
              <w:t xml:space="preserve"> </w:t>
            </w:r>
            <w:r w:rsidRPr="008338C7">
              <w:rPr>
                <w:rStyle w:val="afa"/>
                <w:bCs/>
                <w:sz w:val="24"/>
                <w:szCs w:val="24"/>
              </w:rPr>
              <w:t>стоматологічна поліклініка"</w:t>
            </w:r>
          </w:p>
        </w:tc>
      </w:tr>
      <w:tr w:rsidR="00FD5208">
        <w:trPr>
          <w:trHeight w:val="150"/>
          <w:jc w:val="center"/>
        </w:trPr>
        <w:tc>
          <w:tcPr>
            <w:tcW w:w="3193" w:type="dxa"/>
            <w:vMerge/>
          </w:tcPr>
          <w:p w:rsidR="00FD5208" w:rsidRDefault="00FD5208">
            <w:pPr>
              <w:pStyle w:val="af5"/>
              <w:numPr>
                <w:ilvl w:val="0"/>
                <w:numId w:val="1"/>
              </w:numPr>
              <w:tabs>
                <w:tab w:val="left" w:pos="244"/>
              </w:tabs>
              <w:spacing w:before="0"/>
              <w:ind w:left="34" w:firstLine="0"/>
              <w:jc w:val="both"/>
              <w:rPr>
                <w:rFonts w:ascii="Times New Roman" w:hAnsi="Times New Roman"/>
                <w:sz w:val="24"/>
                <w:szCs w:val="24"/>
              </w:rPr>
            </w:pPr>
          </w:p>
        </w:tc>
        <w:tc>
          <w:tcPr>
            <w:tcW w:w="3510" w:type="dxa"/>
          </w:tcPr>
          <w:p w:rsidR="00FD5208" w:rsidRDefault="00FD5208">
            <w:pPr>
              <w:pStyle w:val="af5"/>
              <w:spacing w:before="0"/>
              <w:ind w:firstLine="0"/>
              <w:jc w:val="both"/>
              <w:rPr>
                <w:rFonts w:ascii="Times New Roman" w:hAnsi="Times New Roman"/>
                <w:sz w:val="24"/>
                <w:szCs w:val="24"/>
              </w:rPr>
            </w:pPr>
            <w:r>
              <w:rPr>
                <w:rFonts w:ascii="Times New Roman" w:hAnsi="Times New Roman"/>
                <w:sz w:val="24"/>
                <w:szCs w:val="24"/>
              </w:rPr>
              <w:t>придбати автономні джерела електроживлення для забезпечення функціонування закладів охорони здоров’я району у безперебійному режимі електроживлення у разі відключення централізованого електропостачання</w:t>
            </w:r>
          </w:p>
        </w:tc>
        <w:tc>
          <w:tcPr>
            <w:tcW w:w="2819" w:type="dxa"/>
          </w:tcPr>
          <w:p w:rsidR="00FD5208" w:rsidRDefault="00FD5208">
            <w:pPr>
              <w:pStyle w:val="af5"/>
              <w:spacing w:before="0"/>
              <w:ind w:firstLine="0"/>
              <w:jc w:val="both"/>
              <w:rPr>
                <w:rFonts w:ascii="Times New Roman" w:hAnsi="Times New Roman"/>
                <w:sz w:val="24"/>
                <w:szCs w:val="24"/>
              </w:rPr>
            </w:pPr>
            <w:r>
              <w:rPr>
                <w:rFonts w:ascii="Times New Roman" w:hAnsi="Times New Roman"/>
                <w:sz w:val="24"/>
                <w:szCs w:val="24"/>
              </w:rPr>
              <w:t>придбано автономні джерела електроживлення</w:t>
            </w:r>
          </w:p>
        </w:tc>
        <w:tc>
          <w:tcPr>
            <w:tcW w:w="1480" w:type="dxa"/>
            <w:vMerge/>
          </w:tcPr>
          <w:p w:rsidR="00FD5208" w:rsidRDefault="00FD5208">
            <w:pPr>
              <w:pStyle w:val="af5"/>
              <w:spacing w:before="0"/>
              <w:ind w:firstLine="0"/>
              <w:jc w:val="center"/>
              <w:rPr>
                <w:rFonts w:ascii="Times New Roman" w:eastAsia="Arial" w:hAnsi="Times New Roman"/>
                <w:sz w:val="24"/>
                <w:szCs w:val="24"/>
              </w:rPr>
            </w:pPr>
          </w:p>
        </w:tc>
        <w:tc>
          <w:tcPr>
            <w:tcW w:w="1580" w:type="dxa"/>
            <w:vMerge/>
          </w:tcPr>
          <w:p w:rsidR="00FD5208" w:rsidRDefault="00FD5208">
            <w:pPr>
              <w:pStyle w:val="af5"/>
              <w:spacing w:before="0"/>
              <w:ind w:firstLine="0"/>
              <w:jc w:val="center"/>
              <w:rPr>
                <w:rFonts w:ascii="Times New Roman" w:eastAsia="Arial" w:hAnsi="Times New Roman"/>
                <w:sz w:val="24"/>
                <w:szCs w:val="24"/>
              </w:rPr>
            </w:pPr>
          </w:p>
        </w:tc>
        <w:tc>
          <w:tcPr>
            <w:tcW w:w="2204" w:type="dxa"/>
            <w:vMerge/>
          </w:tcPr>
          <w:p w:rsidR="00FD5208" w:rsidRDefault="00FD5208">
            <w:pPr>
              <w:pStyle w:val="af5"/>
              <w:spacing w:before="0"/>
              <w:ind w:firstLine="0"/>
              <w:jc w:val="both"/>
              <w:rPr>
                <w:rFonts w:ascii="Times New Roman" w:hAnsi="Times New Roman"/>
                <w:sz w:val="24"/>
                <w:szCs w:val="24"/>
              </w:rPr>
            </w:pPr>
          </w:p>
        </w:tc>
      </w:tr>
      <w:tr w:rsidR="00FD5208">
        <w:trPr>
          <w:trHeight w:val="150"/>
          <w:jc w:val="center"/>
        </w:trPr>
        <w:tc>
          <w:tcPr>
            <w:tcW w:w="3193" w:type="dxa"/>
            <w:vMerge/>
          </w:tcPr>
          <w:p w:rsidR="00FD5208" w:rsidRDefault="00FD5208">
            <w:pPr>
              <w:pStyle w:val="af5"/>
              <w:numPr>
                <w:ilvl w:val="0"/>
                <w:numId w:val="1"/>
              </w:numPr>
              <w:tabs>
                <w:tab w:val="left" w:pos="244"/>
              </w:tabs>
              <w:spacing w:before="0"/>
              <w:ind w:left="34" w:firstLine="0"/>
              <w:jc w:val="both"/>
              <w:rPr>
                <w:rFonts w:ascii="Times New Roman" w:hAnsi="Times New Roman"/>
                <w:sz w:val="24"/>
                <w:szCs w:val="24"/>
              </w:rPr>
            </w:pPr>
          </w:p>
        </w:tc>
        <w:tc>
          <w:tcPr>
            <w:tcW w:w="3510" w:type="dxa"/>
          </w:tcPr>
          <w:p w:rsidR="00FD5208" w:rsidRDefault="00FD5208">
            <w:pPr>
              <w:pStyle w:val="af5"/>
              <w:spacing w:before="0"/>
              <w:ind w:firstLine="0"/>
              <w:jc w:val="both"/>
              <w:rPr>
                <w:rFonts w:ascii="Times New Roman" w:hAnsi="Times New Roman"/>
                <w:sz w:val="24"/>
                <w:szCs w:val="24"/>
              </w:rPr>
            </w:pPr>
            <w:r>
              <w:rPr>
                <w:rFonts w:ascii="Times New Roman" w:hAnsi="Times New Roman"/>
                <w:sz w:val="24"/>
                <w:szCs w:val="24"/>
              </w:rPr>
              <w:t>встановити автономні джерела електроживлення для забезпечення функціонування закладів охорони здоров’я району у безперебійному режимі електроживлення у разі відключення централізованого електропостачання</w:t>
            </w:r>
          </w:p>
        </w:tc>
        <w:tc>
          <w:tcPr>
            <w:tcW w:w="2819" w:type="dxa"/>
          </w:tcPr>
          <w:p w:rsidR="00FD5208" w:rsidRDefault="00FD5208">
            <w:pPr>
              <w:pStyle w:val="af5"/>
              <w:spacing w:before="0"/>
              <w:ind w:firstLine="0"/>
              <w:jc w:val="both"/>
              <w:rPr>
                <w:rFonts w:ascii="Times New Roman" w:hAnsi="Times New Roman"/>
                <w:sz w:val="24"/>
                <w:szCs w:val="24"/>
              </w:rPr>
            </w:pPr>
            <w:r>
              <w:rPr>
                <w:rFonts w:ascii="Times New Roman" w:hAnsi="Times New Roman"/>
                <w:sz w:val="24"/>
                <w:szCs w:val="24"/>
              </w:rPr>
              <w:t>встановлено автономні джерела електроживлення</w:t>
            </w:r>
          </w:p>
        </w:tc>
        <w:tc>
          <w:tcPr>
            <w:tcW w:w="1480" w:type="dxa"/>
            <w:vMerge/>
          </w:tcPr>
          <w:p w:rsidR="00FD5208" w:rsidRDefault="00FD5208">
            <w:pPr>
              <w:pStyle w:val="af5"/>
              <w:spacing w:before="0"/>
              <w:ind w:firstLine="0"/>
              <w:jc w:val="center"/>
              <w:rPr>
                <w:rFonts w:ascii="Times New Roman" w:eastAsia="Arial" w:hAnsi="Times New Roman"/>
                <w:sz w:val="24"/>
                <w:szCs w:val="24"/>
              </w:rPr>
            </w:pPr>
          </w:p>
        </w:tc>
        <w:tc>
          <w:tcPr>
            <w:tcW w:w="1580" w:type="dxa"/>
            <w:vMerge/>
          </w:tcPr>
          <w:p w:rsidR="00FD5208" w:rsidRDefault="00FD5208">
            <w:pPr>
              <w:pStyle w:val="af5"/>
              <w:spacing w:before="0"/>
              <w:ind w:right="-108" w:firstLine="0"/>
              <w:rPr>
                <w:rFonts w:ascii="Times New Roman" w:eastAsia="Arial" w:hAnsi="Times New Roman"/>
                <w:sz w:val="24"/>
                <w:szCs w:val="24"/>
              </w:rPr>
            </w:pPr>
          </w:p>
        </w:tc>
        <w:tc>
          <w:tcPr>
            <w:tcW w:w="2204" w:type="dxa"/>
            <w:vMerge/>
          </w:tcPr>
          <w:p w:rsidR="00FD5208" w:rsidRPr="00F05DE2" w:rsidRDefault="00FD5208" w:rsidP="003E18A3">
            <w:pPr>
              <w:pStyle w:val="2"/>
              <w:shd w:val="clear" w:color="auto" w:fill="FFFFFF"/>
              <w:spacing w:before="0" w:beforeAutospacing="0" w:after="0" w:afterAutospacing="0"/>
              <w:jc w:val="both"/>
              <w:outlineLvl w:val="1"/>
              <w:rPr>
                <w:sz w:val="24"/>
                <w:szCs w:val="24"/>
              </w:rPr>
            </w:pPr>
          </w:p>
        </w:tc>
      </w:tr>
      <w:tr w:rsidR="008338C7">
        <w:trPr>
          <w:trHeight w:val="150"/>
          <w:jc w:val="center"/>
        </w:trPr>
        <w:tc>
          <w:tcPr>
            <w:tcW w:w="3193" w:type="dxa"/>
          </w:tcPr>
          <w:p w:rsidR="008338C7" w:rsidRDefault="008338C7">
            <w:pPr>
              <w:pStyle w:val="af5"/>
              <w:tabs>
                <w:tab w:val="left" w:pos="244"/>
              </w:tabs>
              <w:spacing w:before="0"/>
              <w:ind w:left="34" w:firstLine="0"/>
              <w:jc w:val="both"/>
              <w:rPr>
                <w:rFonts w:ascii="Times New Roman" w:hAnsi="Times New Roman"/>
                <w:sz w:val="24"/>
                <w:szCs w:val="24"/>
                <w:shd w:val="clear" w:color="FFFFFF" w:fill="FFFFFF"/>
              </w:rPr>
            </w:pPr>
            <w:r>
              <w:rPr>
                <w:rFonts w:ascii="Times New Roman" w:hAnsi="Times New Roman"/>
                <w:sz w:val="24"/>
                <w:szCs w:val="24"/>
                <w:shd w:val="clear" w:color="FFFFFF" w:fill="FFFFFF"/>
              </w:rPr>
              <w:t>1.2.5.</w:t>
            </w:r>
            <w:r>
              <w:rPr>
                <w:rFonts w:ascii="Times New Roman" w:hAnsi="Times New Roman"/>
                <w:sz w:val="24"/>
                <w:szCs w:val="24"/>
              </w:rPr>
              <w:t xml:space="preserve"> Забезпечення доступності будівель і приміщень закладів освіти для маломобільних груп населення</w:t>
            </w:r>
          </w:p>
        </w:tc>
        <w:tc>
          <w:tcPr>
            <w:tcW w:w="3510" w:type="dxa"/>
          </w:tcPr>
          <w:p w:rsidR="008338C7" w:rsidRDefault="008338C7">
            <w:pPr>
              <w:pStyle w:val="af5"/>
              <w:spacing w:before="0"/>
              <w:ind w:firstLine="0"/>
              <w:jc w:val="both"/>
              <w:rPr>
                <w:rFonts w:ascii="Times New Roman" w:hAnsi="Times New Roman"/>
                <w:sz w:val="24"/>
                <w:szCs w:val="24"/>
              </w:rPr>
            </w:pPr>
            <w:r>
              <w:rPr>
                <w:rFonts w:ascii="Times New Roman" w:hAnsi="Times New Roman"/>
                <w:sz w:val="24"/>
                <w:szCs w:val="24"/>
              </w:rPr>
              <w:t xml:space="preserve">провести моніторинг доступності закладів освіти усіх рівнів та ремонтні роботи щодо забезпечення доступності закладів освіти усіх рівнів для </w:t>
            </w:r>
            <w:r>
              <w:rPr>
                <w:rFonts w:ascii="Times New Roman" w:hAnsi="Times New Roman"/>
                <w:sz w:val="24"/>
                <w:szCs w:val="24"/>
              </w:rPr>
              <w:lastRenderedPageBreak/>
              <w:t>маломобільних груп населення</w:t>
            </w:r>
          </w:p>
        </w:tc>
        <w:tc>
          <w:tcPr>
            <w:tcW w:w="2819" w:type="dxa"/>
          </w:tcPr>
          <w:p w:rsidR="008338C7" w:rsidRDefault="008338C7">
            <w:pPr>
              <w:pStyle w:val="af5"/>
              <w:spacing w:before="0"/>
              <w:ind w:firstLine="0"/>
              <w:jc w:val="both"/>
              <w:rPr>
                <w:rFonts w:ascii="Times New Roman" w:hAnsi="Times New Roman"/>
                <w:sz w:val="24"/>
                <w:szCs w:val="24"/>
              </w:rPr>
            </w:pPr>
            <w:r>
              <w:rPr>
                <w:rFonts w:ascii="Times New Roman" w:hAnsi="Times New Roman"/>
                <w:sz w:val="24"/>
                <w:szCs w:val="24"/>
              </w:rPr>
              <w:lastRenderedPageBreak/>
              <w:t>проведено моніторинг та відповідні ремонтні роботи</w:t>
            </w:r>
          </w:p>
        </w:tc>
        <w:tc>
          <w:tcPr>
            <w:tcW w:w="1480" w:type="dxa"/>
          </w:tcPr>
          <w:p w:rsidR="008338C7" w:rsidRDefault="008338C7">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 xml:space="preserve">01.01.2024 </w:t>
            </w:r>
          </w:p>
        </w:tc>
        <w:tc>
          <w:tcPr>
            <w:tcW w:w="1580" w:type="dxa"/>
          </w:tcPr>
          <w:p w:rsidR="008338C7" w:rsidRDefault="008338C7">
            <w:pPr>
              <w:pStyle w:val="af5"/>
              <w:spacing w:before="0"/>
              <w:ind w:right="-108" w:firstLine="0"/>
              <w:jc w:val="center"/>
              <w:rPr>
                <w:rFonts w:ascii="Times New Roman" w:eastAsia="Arial" w:hAnsi="Times New Roman"/>
                <w:sz w:val="24"/>
                <w:szCs w:val="24"/>
              </w:rPr>
            </w:pPr>
            <w:r>
              <w:rPr>
                <w:rFonts w:ascii="Times New Roman" w:eastAsia="Arial" w:hAnsi="Times New Roman"/>
                <w:sz w:val="24"/>
                <w:szCs w:val="24"/>
              </w:rPr>
              <w:t>31.12.2024</w:t>
            </w:r>
          </w:p>
        </w:tc>
        <w:tc>
          <w:tcPr>
            <w:tcW w:w="2204" w:type="dxa"/>
          </w:tcPr>
          <w:p w:rsidR="008338C7" w:rsidRDefault="008338C7" w:rsidP="00326614">
            <w:pPr>
              <w:pStyle w:val="af5"/>
              <w:spacing w:before="0"/>
              <w:ind w:firstLine="0"/>
              <w:jc w:val="both"/>
              <w:rPr>
                <w:rFonts w:ascii="Times New Roman" w:hAnsi="Times New Roman"/>
                <w:sz w:val="24"/>
                <w:szCs w:val="24"/>
              </w:rPr>
            </w:pPr>
            <w:r>
              <w:rPr>
                <w:rFonts w:ascii="Times New Roman" w:hAnsi="Times New Roman"/>
                <w:sz w:val="24"/>
                <w:szCs w:val="24"/>
              </w:rPr>
              <w:t>Управління освіти міської ради</w:t>
            </w:r>
          </w:p>
          <w:p w:rsidR="008338C7" w:rsidRDefault="008338C7">
            <w:pPr>
              <w:pStyle w:val="af5"/>
              <w:spacing w:before="0"/>
              <w:ind w:firstLine="0"/>
              <w:jc w:val="both"/>
              <w:rPr>
                <w:rFonts w:ascii="Times New Roman" w:hAnsi="Times New Roman"/>
                <w:sz w:val="24"/>
                <w:szCs w:val="24"/>
              </w:rPr>
            </w:pPr>
          </w:p>
          <w:p w:rsidR="008338C7" w:rsidRDefault="008338C7">
            <w:pPr>
              <w:pStyle w:val="af5"/>
              <w:spacing w:before="0"/>
              <w:ind w:firstLine="0"/>
              <w:jc w:val="both"/>
              <w:rPr>
                <w:rFonts w:ascii="Times New Roman" w:hAnsi="Times New Roman"/>
                <w:sz w:val="24"/>
                <w:szCs w:val="24"/>
              </w:rPr>
            </w:pPr>
          </w:p>
        </w:tc>
      </w:tr>
      <w:tr w:rsidR="008338C7">
        <w:trPr>
          <w:trHeight w:val="150"/>
          <w:jc w:val="center"/>
        </w:trPr>
        <w:tc>
          <w:tcPr>
            <w:tcW w:w="14786" w:type="dxa"/>
            <w:gridSpan w:val="6"/>
          </w:tcPr>
          <w:p w:rsidR="008338C7" w:rsidRDefault="008338C7">
            <w:pPr>
              <w:pStyle w:val="af5"/>
              <w:spacing w:before="0"/>
              <w:ind w:firstLine="0"/>
              <w:jc w:val="both"/>
              <w:rPr>
                <w:rFonts w:ascii="Times New Roman" w:hAnsi="Times New Roman"/>
                <w:b/>
                <w:sz w:val="24"/>
                <w:szCs w:val="24"/>
              </w:rPr>
            </w:pPr>
            <w:r>
              <w:rPr>
                <w:rFonts w:ascii="Times New Roman" w:hAnsi="Times New Roman"/>
                <w:b/>
                <w:sz w:val="24"/>
                <w:szCs w:val="24"/>
              </w:rPr>
              <w:lastRenderedPageBreak/>
              <w:t>Напрям 2. Інформаційна безбар’єрність: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 зокрема шрифт Брайля, великошрифтовий друк, аудіодискрипція (тифлокоментування),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w:t>
            </w:r>
          </w:p>
        </w:tc>
      </w:tr>
      <w:tr w:rsidR="008338C7">
        <w:trPr>
          <w:trHeight w:val="150"/>
          <w:jc w:val="center"/>
        </w:trPr>
        <w:tc>
          <w:tcPr>
            <w:tcW w:w="14786" w:type="dxa"/>
            <w:gridSpan w:val="6"/>
          </w:tcPr>
          <w:p w:rsidR="008338C7" w:rsidRDefault="008338C7">
            <w:pPr>
              <w:pStyle w:val="af5"/>
              <w:spacing w:before="0"/>
              <w:ind w:firstLine="0"/>
              <w:jc w:val="both"/>
              <w:rPr>
                <w:rFonts w:ascii="Times New Roman" w:hAnsi="Times New Roman"/>
                <w:b/>
                <w:i/>
                <w:sz w:val="24"/>
                <w:szCs w:val="24"/>
              </w:rPr>
            </w:pPr>
            <w:r>
              <w:rPr>
                <w:rFonts w:ascii="Times New Roman" w:hAnsi="Times New Roman"/>
                <w:i/>
                <w:sz w:val="24"/>
                <w:szCs w:val="24"/>
              </w:rPr>
              <w:t>Стратегічна ціль 2.2.: інформація, необхідна для забезпечення щоденних потреб громадян, є доступною та актуальною</w:t>
            </w:r>
          </w:p>
        </w:tc>
      </w:tr>
      <w:tr w:rsidR="008338C7">
        <w:trPr>
          <w:trHeight w:val="150"/>
          <w:jc w:val="center"/>
        </w:trPr>
        <w:tc>
          <w:tcPr>
            <w:tcW w:w="3193" w:type="dxa"/>
          </w:tcPr>
          <w:p w:rsidR="008338C7" w:rsidRDefault="008338C7">
            <w:pPr>
              <w:pStyle w:val="af5"/>
              <w:numPr>
                <w:ilvl w:val="0"/>
                <w:numId w:val="1"/>
              </w:numPr>
              <w:tabs>
                <w:tab w:val="left" w:pos="244"/>
              </w:tabs>
              <w:spacing w:before="0"/>
              <w:ind w:left="34" w:firstLine="0"/>
              <w:jc w:val="both"/>
              <w:rPr>
                <w:rFonts w:ascii="Times New Roman" w:hAnsi="Times New Roman"/>
                <w:sz w:val="24"/>
                <w:szCs w:val="24"/>
              </w:rPr>
            </w:pPr>
            <w:r>
              <w:rPr>
                <w:rFonts w:ascii="Times New Roman" w:hAnsi="Times New Roman"/>
                <w:sz w:val="24"/>
                <w:szCs w:val="24"/>
              </w:rPr>
              <w:t>2.1. Забезпечення постійного аналізу виконання Національної стратегії із створення безбар’єрного простору в Україні на період до 2030 року</w:t>
            </w:r>
          </w:p>
        </w:tc>
        <w:tc>
          <w:tcPr>
            <w:tcW w:w="3510" w:type="dxa"/>
          </w:tcPr>
          <w:p w:rsidR="008338C7" w:rsidRDefault="008338C7">
            <w:pPr>
              <w:pStyle w:val="af5"/>
              <w:spacing w:before="0"/>
              <w:ind w:firstLine="0"/>
              <w:jc w:val="both"/>
              <w:rPr>
                <w:rFonts w:ascii="Times New Roman" w:hAnsi="Times New Roman"/>
                <w:sz w:val="24"/>
                <w:szCs w:val="24"/>
              </w:rPr>
            </w:pPr>
            <w:r>
              <w:rPr>
                <w:rFonts w:ascii="Times New Roman" w:hAnsi="Times New Roman"/>
                <w:sz w:val="24"/>
                <w:szCs w:val="24"/>
              </w:rPr>
              <w:t>забезпечити надання інформації про виконання заходів та завдань, визначених районним планом заходів та оприлюднити на офіційному сайті районної державної адміністрації інформацію про виконання кожного завершеного заходу</w:t>
            </w:r>
          </w:p>
        </w:tc>
        <w:tc>
          <w:tcPr>
            <w:tcW w:w="2819" w:type="dxa"/>
          </w:tcPr>
          <w:p w:rsidR="008338C7" w:rsidRDefault="008338C7">
            <w:pPr>
              <w:pStyle w:val="af5"/>
              <w:spacing w:before="0"/>
              <w:ind w:firstLine="0"/>
              <w:jc w:val="both"/>
              <w:rPr>
                <w:rFonts w:ascii="Times New Roman" w:hAnsi="Times New Roman"/>
                <w:sz w:val="24"/>
                <w:szCs w:val="24"/>
              </w:rPr>
            </w:pPr>
            <w:r>
              <w:rPr>
                <w:rFonts w:ascii="Times New Roman" w:hAnsi="Times New Roman"/>
                <w:sz w:val="24"/>
                <w:szCs w:val="24"/>
              </w:rPr>
              <w:t>надана інформація для офіційного оприлюднення</w:t>
            </w:r>
          </w:p>
        </w:tc>
        <w:tc>
          <w:tcPr>
            <w:tcW w:w="1480" w:type="dxa"/>
          </w:tcPr>
          <w:p w:rsidR="008338C7" w:rsidRDefault="008338C7">
            <w:pPr>
              <w:pStyle w:val="af5"/>
              <w:spacing w:before="0"/>
              <w:ind w:firstLine="0"/>
              <w:jc w:val="center"/>
              <w:rPr>
                <w:rFonts w:ascii="Times New Roman" w:hAnsi="Times New Roman"/>
                <w:sz w:val="24"/>
                <w:szCs w:val="24"/>
              </w:rPr>
            </w:pPr>
            <w:r>
              <w:rPr>
                <w:rFonts w:ascii="Times New Roman" w:eastAsia="Arial" w:hAnsi="Times New Roman"/>
                <w:sz w:val="24"/>
                <w:szCs w:val="24"/>
              </w:rPr>
              <w:t>01.01.2024</w:t>
            </w:r>
          </w:p>
        </w:tc>
        <w:tc>
          <w:tcPr>
            <w:tcW w:w="1580" w:type="dxa"/>
          </w:tcPr>
          <w:p w:rsidR="008338C7" w:rsidRDefault="008338C7">
            <w:pPr>
              <w:pStyle w:val="af5"/>
              <w:spacing w:before="0"/>
              <w:ind w:firstLine="0"/>
              <w:jc w:val="center"/>
              <w:rPr>
                <w:rFonts w:ascii="Times New Roman" w:hAnsi="Times New Roman"/>
                <w:sz w:val="24"/>
                <w:szCs w:val="24"/>
              </w:rPr>
            </w:pPr>
            <w:r>
              <w:rPr>
                <w:rFonts w:ascii="Times New Roman" w:eastAsia="Arial" w:hAnsi="Times New Roman"/>
                <w:sz w:val="24"/>
                <w:szCs w:val="24"/>
              </w:rPr>
              <w:t>31.12.2024</w:t>
            </w:r>
          </w:p>
        </w:tc>
        <w:tc>
          <w:tcPr>
            <w:tcW w:w="2204" w:type="dxa"/>
          </w:tcPr>
          <w:p w:rsidR="008338C7" w:rsidRDefault="008338C7">
            <w:pPr>
              <w:pStyle w:val="af5"/>
              <w:spacing w:before="0"/>
              <w:ind w:firstLine="0"/>
              <w:jc w:val="both"/>
              <w:rPr>
                <w:rFonts w:ascii="Times New Roman" w:hAnsi="Times New Roman"/>
                <w:sz w:val="24"/>
                <w:szCs w:val="24"/>
              </w:rPr>
            </w:pPr>
            <w:r>
              <w:rPr>
                <w:rFonts w:ascii="Times New Roman" w:hAnsi="Times New Roman"/>
                <w:sz w:val="24"/>
                <w:szCs w:val="24"/>
              </w:rPr>
              <w:t>Управління освіти міської ради,</w:t>
            </w:r>
          </w:p>
          <w:p w:rsidR="008338C7" w:rsidRDefault="008338C7">
            <w:pPr>
              <w:pStyle w:val="af5"/>
              <w:spacing w:before="0"/>
              <w:ind w:firstLine="0"/>
              <w:jc w:val="both"/>
              <w:rPr>
                <w:rFonts w:ascii="Times New Roman" w:hAnsi="Times New Roman"/>
                <w:sz w:val="24"/>
                <w:szCs w:val="24"/>
              </w:rPr>
            </w:pPr>
          </w:p>
          <w:p w:rsidR="008338C7" w:rsidRDefault="008338C7">
            <w:pPr>
              <w:pStyle w:val="af5"/>
              <w:spacing w:before="0"/>
              <w:ind w:firstLine="0"/>
              <w:jc w:val="both"/>
              <w:rPr>
                <w:rFonts w:ascii="Times New Roman" w:hAnsi="Times New Roman"/>
                <w:sz w:val="24"/>
                <w:szCs w:val="24"/>
              </w:rPr>
            </w:pPr>
            <w:r>
              <w:rPr>
                <w:rFonts w:ascii="Times New Roman" w:hAnsi="Times New Roman"/>
                <w:sz w:val="24"/>
                <w:szCs w:val="24"/>
                <w:shd w:val="clear" w:color="auto" w:fill="FFFFFF"/>
              </w:rPr>
              <w:t>у</w:t>
            </w:r>
            <w:r w:rsidRPr="00F05DE2">
              <w:rPr>
                <w:rFonts w:ascii="Times New Roman" w:hAnsi="Times New Roman"/>
                <w:sz w:val="24"/>
                <w:szCs w:val="24"/>
                <w:shd w:val="clear" w:color="auto" w:fill="FFFFFF"/>
              </w:rPr>
              <w:t>правління з питань надзвичайних ситуацій та оборонної роботи</w:t>
            </w:r>
            <w:r>
              <w:rPr>
                <w:rFonts w:ascii="Times New Roman" w:hAnsi="Times New Roman"/>
                <w:sz w:val="24"/>
                <w:szCs w:val="24"/>
                <w:shd w:val="clear" w:color="auto" w:fill="FFFFFF"/>
              </w:rPr>
              <w:t xml:space="preserve"> міської ради</w:t>
            </w:r>
            <w:r>
              <w:rPr>
                <w:rFonts w:ascii="Times New Roman" w:hAnsi="Times New Roman"/>
                <w:sz w:val="24"/>
                <w:szCs w:val="24"/>
              </w:rPr>
              <w:t xml:space="preserve">, </w:t>
            </w:r>
          </w:p>
          <w:p w:rsidR="008338C7" w:rsidRDefault="008338C7">
            <w:pPr>
              <w:pStyle w:val="af5"/>
              <w:spacing w:before="0"/>
              <w:ind w:firstLine="0"/>
              <w:jc w:val="both"/>
              <w:rPr>
                <w:rFonts w:ascii="Times New Roman" w:hAnsi="Times New Roman"/>
                <w:sz w:val="24"/>
                <w:szCs w:val="24"/>
              </w:rPr>
            </w:pPr>
            <w:r>
              <w:rPr>
                <w:rFonts w:ascii="Times New Roman" w:hAnsi="Times New Roman"/>
                <w:sz w:val="24"/>
                <w:szCs w:val="24"/>
              </w:rPr>
              <w:t>управління житлово-комунального господарства міської ради, управління містобудування та архітектури міської ради;</w:t>
            </w:r>
          </w:p>
          <w:p w:rsidR="008338C7" w:rsidRDefault="008338C7" w:rsidP="008D1681">
            <w:pPr>
              <w:pStyle w:val="af5"/>
              <w:spacing w:before="0"/>
              <w:ind w:firstLine="0"/>
              <w:jc w:val="both"/>
              <w:rPr>
                <w:rFonts w:ascii="Times New Roman" w:hAnsi="Times New Roman"/>
                <w:sz w:val="24"/>
                <w:szCs w:val="24"/>
              </w:rPr>
            </w:pPr>
            <w:r>
              <w:rPr>
                <w:rFonts w:ascii="Times New Roman" w:hAnsi="Times New Roman"/>
                <w:sz w:val="24"/>
                <w:szCs w:val="24"/>
              </w:rPr>
              <w:t>управління соціального захисту населення міської ради;</w:t>
            </w:r>
          </w:p>
        </w:tc>
      </w:tr>
      <w:tr w:rsidR="008338C7">
        <w:trPr>
          <w:trHeight w:val="150"/>
          <w:jc w:val="center"/>
        </w:trPr>
        <w:tc>
          <w:tcPr>
            <w:tcW w:w="3193" w:type="dxa"/>
          </w:tcPr>
          <w:p w:rsidR="008338C7" w:rsidRDefault="008338C7">
            <w:pPr>
              <w:pStyle w:val="af5"/>
              <w:tabs>
                <w:tab w:val="left" w:pos="244"/>
              </w:tabs>
              <w:spacing w:before="0"/>
              <w:ind w:left="34" w:firstLine="0"/>
              <w:jc w:val="both"/>
              <w:rPr>
                <w:rFonts w:ascii="Times New Roman" w:hAnsi="Times New Roman"/>
                <w:sz w:val="24"/>
                <w:szCs w:val="24"/>
              </w:rPr>
            </w:pPr>
            <w:r>
              <w:rPr>
                <w:rFonts w:ascii="Times New Roman" w:hAnsi="Times New Roman"/>
                <w:sz w:val="24"/>
                <w:szCs w:val="24"/>
              </w:rPr>
              <w:t>2.2.2. Провести інформаційну кампанію «Україна без бар’єрів»</w:t>
            </w:r>
          </w:p>
        </w:tc>
        <w:tc>
          <w:tcPr>
            <w:tcW w:w="3510" w:type="dxa"/>
          </w:tcPr>
          <w:p w:rsidR="008338C7" w:rsidRDefault="008338C7">
            <w:pPr>
              <w:pStyle w:val="af5"/>
              <w:spacing w:before="0"/>
              <w:ind w:firstLine="0"/>
              <w:jc w:val="both"/>
              <w:rPr>
                <w:rFonts w:ascii="Times New Roman" w:hAnsi="Times New Roman"/>
                <w:sz w:val="24"/>
                <w:szCs w:val="24"/>
              </w:rPr>
            </w:pPr>
            <w:r>
              <w:rPr>
                <w:rFonts w:ascii="Times New Roman" w:hAnsi="Times New Roman"/>
                <w:sz w:val="24"/>
                <w:szCs w:val="24"/>
              </w:rPr>
              <w:t>розмістити інформаційні матеріали у рамках інформаційно просвітницької кампанії «Україна без бар’єрів»</w:t>
            </w:r>
          </w:p>
        </w:tc>
        <w:tc>
          <w:tcPr>
            <w:tcW w:w="2819" w:type="dxa"/>
          </w:tcPr>
          <w:p w:rsidR="008338C7" w:rsidRDefault="008338C7">
            <w:pPr>
              <w:pStyle w:val="af5"/>
              <w:spacing w:before="0"/>
              <w:ind w:firstLine="0"/>
              <w:jc w:val="both"/>
              <w:rPr>
                <w:rFonts w:ascii="Times New Roman" w:hAnsi="Times New Roman"/>
                <w:sz w:val="24"/>
                <w:szCs w:val="24"/>
              </w:rPr>
            </w:pPr>
            <w:r>
              <w:rPr>
                <w:rFonts w:ascii="Times New Roman" w:hAnsi="Times New Roman"/>
                <w:sz w:val="24"/>
                <w:szCs w:val="24"/>
              </w:rPr>
              <w:t>оприлюднено/розміщено інформаційні матеріали</w:t>
            </w:r>
          </w:p>
        </w:tc>
        <w:tc>
          <w:tcPr>
            <w:tcW w:w="1480" w:type="dxa"/>
          </w:tcPr>
          <w:p w:rsidR="008338C7" w:rsidRDefault="008338C7">
            <w:pPr>
              <w:pStyle w:val="af5"/>
              <w:spacing w:before="0"/>
              <w:ind w:right="-108" w:firstLine="0"/>
              <w:rPr>
                <w:rFonts w:ascii="Times New Roman" w:eastAsia="Arial" w:hAnsi="Times New Roman"/>
                <w:sz w:val="24"/>
                <w:szCs w:val="24"/>
              </w:rPr>
            </w:pPr>
            <w:r>
              <w:rPr>
                <w:rFonts w:ascii="Times New Roman" w:eastAsia="Arial" w:hAnsi="Times New Roman"/>
                <w:sz w:val="24"/>
                <w:szCs w:val="24"/>
              </w:rPr>
              <w:t>01.01.2024</w:t>
            </w:r>
          </w:p>
        </w:tc>
        <w:tc>
          <w:tcPr>
            <w:tcW w:w="1580" w:type="dxa"/>
          </w:tcPr>
          <w:p w:rsidR="008338C7" w:rsidRDefault="008338C7">
            <w:pPr>
              <w:pStyle w:val="af5"/>
              <w:spacing w:before="0"/>
              <w:ind w:firstLine="0"/>
              <w:jc w:val="center"/>
              <w:rPr>
                <w:rFonts w:ascii="Times New Roman" w:eastAsia="Arial" w:hAnsi="Times New Roman"/>
                <w:sz w:val="24"/>
                <w:szCs w:val="24"/>
              </w:rPr>
            </w:pPr>
            <w:r>
              <w:rPr>
                <w:rFonts w:ascii="Times New Roman" w:eastAsia="Arial" w:hAnsi="Times New Roman"/>
                <w:sz w:val="24"/>
                <w:szCs w:val="24"/>
              </w:rPr>
              <w:t>31.12.2024</w:t>
            </w:r>
          </w:p>
        </w:tc>
        <w:tc>
          <w:tcPr>
            <w:tcW w:w="2204" w:type="dxa"/>
          </w:tcPr>
          <w:p w:rsidR="008338C7" w:rsidRPr="008338C7" w:rsidRDefault="008338C7">
            <w:pPr>
              <w:pStyle w:val="af5"/>
              <w:spacing w:before="0"/>
              <w:ind w:firstLine="0"/>
              <w:jc w:val="both"/>
              <w:rPr>
                <w:rFonts w:ascii="Times New Roman" w:hAnsi="Times New Roman"/>
                <w:sz w:val="24"/>
                <w:szCs w:val="24"/>
              </w:rPr>
            </w:pPr>
            <w:r w:rsidRPr="008338C7">
              <w:rPr>
                <w:rFonts w:ascii="Times New Roman" w:hAnsi="Times New Roman"/>
                <w:sz w:val="24"/>
                <w:szCs w:val="24"/>
                <w:shd w:val="clear" w:color="auto" w:fill="FFFFFF"/>
              </w:rPr>
              <w:t>Відділ інформаційної діяльності та комунікацій з громадськістю</w:t>
            </w:r>
            <w:r>
              <w:rPr>
                <w:rFonts w:ascii="Times New Roman" w:hAnsi="Times New Roman"/>
                <w:sz w:val="24"/>
                <w:szCs w:val="24"/>
                <w:shd w:val="clear" w:color="auto" w:fill="FFFFFF"/>
              </w:rPr>
              <w:t xml:space="preserve"> міської ради</w:t>
            </w:r>
          </w:p>
        </w:tc>
      </w:tr>
      <w:tr w:rsidR="008338C7">
        <w:trPr>
          <w:trHeight w:val="150"/>
          <w:jc w:val="center"/>
        </w:trPr>
        <w:tc>
          <w:tcPr>
            <w:tcW w:w="14786" w:type="dxa"/>
            <w:gridSpan w:val="6"/>
          </w:tcPr>
          <w:p w:rsidR="008338C7" w:rsidRDefault="008338C7">
            <w:pPr>
              <w:jc w:val="both"/>
              <w:rPr>
                <w:rFonts w:ascii="Times New Roman" w:hAnsi="Times New Roman"/>
                <w:b/>
                <w:sz w:val="24"/>
                <w:szCs w:val="24"/>
              </w:rPr>
            </w:pPr>
            <w:r>
              <w:rPr>
                <w:rFonts w:ascii="Times New Roman" w:hAnsi="Times New Roman"/>
                <w:b/>
                <w:sz w:val="24"/>
                <w:szCs w:val="24"/>
              </w:rPr>
              <w:t>Напрям 3. Цифрова безбар’єрність: Усі суспільні групи мають доступ до швидкісного Інтернету, публічних послуг та публічної цифрової інформації. Стратегічна ціль 3.1.: швидкісний Інтернет та засоби доступу доступні для всіх</w:t>
            </w:r>
          </w:p>
        </w:tc>
      </w:tr>
      <w:tr w:rsidR="008338C7">
        <w:trPr>
          <w:trHeight w:val="150"/>
          <w:jc w:val="center"/>
        </w:trPr>
        <w:tc>
          <w:tcPr>
            <w:tcW w:w="14786" w:type="dxa"/>
            <w:gridSpan w:val="6"/>
          </w:tcPr>
          <w:p w:rsidR="008338C7" w:rsidRDefault="008338C7">
            <w:pPr>
              <w:rPr>
                <w:rFonts w:ascii="Times New Roman" w:hAnsi="Times New Roman"/>
                <w:i/>
                <w:sz w:val="24"/>
                <w:szCs w:val="24"/>
              </w:rPr>
            </w:pPr>
            <w:r>
              <w:rPr>
                <w:rFonts w:ascii="Times New Roman" w:hAnsi="Times New Roman"/>
                <w:i/>
                <w:sz w:val="24"/>
                <w:szCs w:val="24"/>
              </w:rPr>
              <w:t>Стратегічна ціль 3.1.: швидкісний Інтернет та засоби доступу доступні для всіх</w:t>
            </w:r>
          </w:p>
        </w:tc>
      </w:tr>
      <w:tr w:rsidR="008338C7">
        <w:trPr>
          <w:trHeight w:val="150"/>
          <w:jc w:val="center"/>
        </w:trPr>
        <w:tc>
          <w:tcPr>
            <w:tcW w:w="3193" w:type="dxa"/>
          </w:tcPr>
          <w:p w:rsidR="008338C7" w:rsidRDefault="008338C7">
            <w:pPr>
              <w:pStyle w:val="af5"/>
              <w:numPr>
                <w:ilvl w:val="0"/>
                <w:numId w:val="1"/>
              </w:numPr>
              <w:tabs>
                <w:tab w:val="left" w:pos="244"/>
              </w:tabs>
              <w:spacing w:before="0"/>
              <w:ind w:left="34" w:firstLine="0"/>
              <w:jc w:val="both"/>
              <w:rPr>
                <w:rFonts w:ascii="Times New Roman" w:hAnsi="Times New Roman"/>
                <w:sz w:val="24"/>
                <w:szCs w:val="24"/>
              </w:rPr>
            </w:pPr>
            <w:r>
              <w:rPr>
                <w:rFonts w:ascii="Times New Roman" w:hAnsi="Times New Roman"/>
                <w:sz w:val="24"/>
                <w:szCs w:val="24"/>
              </w:rPr>
              <w:t xml:space="preserve">1.1. Забезпечення закладів </w:t>
            </w:r>
            <w:r>
              <w:rPr>
                <w:rFonts w:ascii="Times New Roman" w:hAnsi="Times New Roman"/>
                <w:sz w:val="24"/>
                <w:szCs w:val="24"/>
              </w:rPr>
              <w:lastRenderedPageBreak/>
              <w:t>охорони здоров’я доступом до швидкісного Інтернету та засобами доступу до нього</w:t>
            </w:r>
          </w:p>
        </w:tc>
        <w:tc>
          <w:tcPr>
            <w:tcW w:w="3510" w:type="dxa"/>
          </w:tcPr>
          <w:p w:rsidR="008338C7" w:rsidRDefault="008338C7">
            <w:pPr>
              <w:pStyle w:val="af5"/>
              <w:spacing w:before="0"/>
              <w:ind w:firstLine="0"/>
              <w:jc w:val="both"/>
              <w:rPr>
                <w:rFonts w:ascii="Times New Roman" w:hAnsi="Times New Roman"/>
                <w:sz w:val="24"/>
                <w:szCs w:val="24"/>
              </w:rPr>
            </w:pPr>
            <w:r>
              <w:rPr>
                <w:rFonts w:ascii="Times New Roman" w:hAnsi="Times New Roman"/>
                <w:sz w:val="24"/>
                <w:szCs w:val="24"/>
              </w:rPr>
              <w:lastRenderedPageBreak/>
              <w:t xml:space="preserve">актуалізувати та здійснити </w:t>
            </w:r>
            <w:r>
              <w:rPr>
                <w:rFonts w:ascii="Times New Roman" w:hAnsi="Times New Roman"/>
                <w:sz w:val="24"/>
                <w:szCs w:val="24"/>
              </w:rPr>
              <w:lastRenderedPageBreak/>
              <w:t>аналіз даних щодо нинішнього стану забезпечення закладів охорони здоров’я доступом до швидкісного Інтернету та засобами доступу до нього,сформувати план залучення ресурсів та забезпечити заклади охорони здоров’я доступом до швидкісного Інтернету та засобами доступу до нього</w:t>
            </w:r>
          </w:p>
        </w:tc>
        <w:tc>
          <w:tcPr>
            <w:tcW w:w="2819" w:type="dxa"/>
          </w:tcPr>
          <w:p w:rsidR="008338C7" w:rsidRDefault="008338C7">
            <w:pPr>
              <w:pStyle w:val="af5"/>
              <w:spacing w:before="0"/>
              <w:ind w:firstLine="0"/>
              <w:jc w:val="both"/>
              <w:rPr>
                <w:rFonts w:ascii="Times New Roman" w:hAnsi="Times New Roman"/>
                <w:sz w:val="24"/>
                <w:szCs w:val="24"/>
              </w:rPr>
            </w:pPr>
            <w:r>
              <w:rPr>
                <w:rFonts w:ascii="Times New Roman" w:hAnsi="Times New Roman"/>
                <w:sz w:val="24"/>
                <w:szCs w:val="24"/>
              </w:rPr>
              <w:lastRenderedPageBreak/>
              <w:t xml:space="preserve">проведено аналіз та </w:t>
            </w:r>
            <w:r>
              <w:rPr>
                <w:rFonts w:ascii="Times New Roman" w:hAnsi="Times New Roman"/>
                <w:sz w:val="24"/>
                <w:szCs w:val="24"/>
              </w:rPr>
              <w:lastRenderedPageBreak/>
              <w:t>сформований план</w:t>
            </w:r>
          </w:p>
        </w:tc>
        <w:tc>
          <w:tcPr>
            <w:tcW w:w="1480" w:type="dxa"/>
          </w:tcPr>
          <w:p w:rsidR="008338C7" w:rsidRDefault="008338C7">
            <w:pPr>
              <w:pStyle w:val="af5"/>
              <w:spacing w:before="0"/>
              <w:ind w:firstLine="0"/>
              <w:jc w:val="center"/>
              <w:rPr>
                <w:rFonts w:ascii="Times New Roman" w:hAnsi="Times New Roman"/>
                <w:sz w:val="24"/>
                <w:szCs w:val="24"/>
              </w:rPr>
            </w:pPr>
            <w:r>
              <w:rPr>
                <w:rFonts w:ascii="Times New Roman" w:eastAsia="Arial" w:hAnsi="Times New Roman"/>
                <w:sz w:val="24"/>
                <w:szCs w:val="24"/>
              </w:rPr>
              <w:lastRenderedPageBreak/>
              <w:t xml:space="preserve">01.01.2024 </w:t>
            </w:r>
          </w:p>
        </w:tc>
        <w:tc>
          <w:tcPr>
            <w:tcW w:w="1580" w:type="dxa"/>
          </w:tcPr>
          <w:p w:rsidR="008338C7" w:rsidRDefault="008338C7">
            <w:pPr>
              <w:pStyle w:val="af5"/>
              <w:spacing w:before="0"/>
              <w:ind w:firstLine="0"/>
              <w:jc w:val="center"/>
              <w:rPr>
                <w:rFonts w:ascii="Times New Roman" w:hAnsi="Times New Roman"/>
                <w:sz w:val="24"/>
                <w:szCs w:val="24"/>
              </w:rPr>
            </w:pPr>
            <w:r>
              <w:rPr>
                <w:rFonts w:ascii="Times New Roman" w:hAnsi="Times New Roman"/>
                <w:sz w:val="24"/>
                <w:szCs w:val="24"/>
              </w:rPr>
              <w:t>31.12.2024</w:t>
            </w:r>
          </w:p>
        </w:tc>
        <w:tc>
          <w:tcPr>
            <w:tcW w:w="2204" w:type="dxa"/>
          </w:tcPr>
          <w:p w:rsidR="00E17689" w:rsidRDefault="00E17689" w:rsidP="00E17689">
            <w:pPr>
              <w:shd w:val="clear" w:color="auto" w:fill="FFFFFF"/>
              <w:jc w:val="both"/>
              <w:outlineLvl w:val="1"/>
              <w:rPr>
                <w:rFonts w:ascii="Times New Roman" w:hAnsi="Times New Roman"/>
                <w:bCs/>
                <w:sz w:val="24"/>
                <w:szCs w:val="24"/>
                <w:lang w:val="ru-RU"/>
              </w:rPr>
            </w:pPr>
            <w:r w:rsidRPr="00F05DE2">
              <w:rPr>
                <w:rFonts w:ascii="Times New Roman" w:hAnsi="Times New Roman"/>
                <w:bCs/>
                <w:sz w:val="24"/>
                <w:szCs w:val="24"/>
                <w:lang w:val="ru-RU"/>
              </w:rPr>
              <w:t>КНП</w:t>
            </w:r>
            <w:r>
              <w:rPr>
                <w:rFonts w:ascii="Times New Roman" w:hAnsi="Times New Roman"/>
                <w:bCs/>
                <w:sz w:val="24"/>
                <w:szCs w:val="24"/>
                <w:lang w:val="ru-RU"/>
              </w:rPr>
              <w:t xml:space="preserve"> </w:t>
            </w:r>
            <w:r w:rsidRPr="00F05DE2">
              <w:rPr>
                <w:rFonts w:ascii="Times New Roman" w:hAnsi="Times New Roman"/>
                <w:bCs/>
                <w:sz w:val="24"/>
                <w:szCs w:val="24"/>
                <w:lang w:val="ru-RU"/>
              </w:rPr>
              <w:t xml:space="preserve">«Прилуцький </w:t>
            </w:r>
            <w:r w:rsidRPr="00F05DE2">
              <w:rPr>
                <w:rFonts w:ascii="Times New Roman" w:hAnsi="Times New Roman"/>
                <w:bCs/>
                <w:sz w:val="24"/>
                <w:szCs w:val="24"/>
                <w:lang w:val="ru-RU"/>
              </w:rPr>
              <w:lastRenderedPageBreak/>
              <w:t xml:space="preserve">міський центр первинної медико-санітарної допомоги», </w:t>
            </w:r>
          </w:p>
          <w:p w:rsidR="00E17689" w:rsidRPr="008338C7" w:rsidRDefault="00E17689" w:rsidP="00E17689">
            <w:pPr>
              <w:pStyle w:val="2"/>
              <w:shd w:val="clear" w:color="auto" w:fill="FFFFFF"/>
              <w:spacing w:before="0" w:beforeAutospacing="0" w:after="0" w:afterAutospacing="0"/>
              <w:jc w:val="both"/>
              <w:outlineLvl w:val="1"/>
              <w:rPr>
                <w:bCs w:val="0"/>
                <w:sz w:val="24"/>
                <w:szCs w:val="24"/>
                <w:lang w:val="uk-UA"/>
              </w:rPr>
            </w:pPr>
            <w:r>
              <w:rPr>
                <w:rStyle w:val="afa"/>
                <w:bCs/>
                <w:sz w:val="24"/>
                <w:szCs w:val="24"/>
                <w:lang w:val="uk-UA"/>
              </w:rPr>
              <w:t xml:space="preserve">КНП </w:t>
            </w:r>
            <w:r w:rsidRPr="00F05DE2">
              <w:rPr>
                <w:rStyle w:val="afa"/>
                <w:bCs/>
                <w:sz w:val="24"/>
                <w:szCs w:val="24"/>
              </w:rPr>
              <w:t>«Прилуцька центральна міська лікарня»</w:t>
            </w:r>
            <w:r>
              <w:rPr>
                <w:rStyle w:val="afa"/>
                <w:bCs/>
                <w:sz w:val="24"/>
                <w:szCs w:val="24"/>
                <w:lang w:val="uk-UA"/>
              </w:rPr>
              <w:t>,</w:t>
            </w:r>
          </w:p>
          <w:p w:rsidR="00E17689" w:rsidRPr="008338C7" w:rsidRDefault="00E17689" w:rsidP="00E17689">
            <w:pPr>
              <w:pStyle w:val="2"/>
              <w:shd w:val="clear" w:color="auto" w:fill="FFFFFF"/>
              <w:spacing w:before="0" w:beforeAutospacing="0" w:after="0" w:afterAutospacing="0"/>
              <w:jc w:val="both"/>
              <w:outlineLvl w:val="1"/>
              <w:rPr>
                <w:bCs w:val="0"/>
                <w:sz w:val="24"/>
                <w:szCs w:val="24"/>
                <w:lang w:val="uk-UA"/>
              </w:rPr>
            </w:pPr>
            <w:r>
              <w:rPr>
                <w:rStyle w:val="afa"/>
                <w:bCs/>
                <w:sz w:val="24"/>
                <w:szCs w:val="24"/>
                <w:lang w:val="uk-UA"/>
              </w:rPr>
              <w:t xml:space="preserve">КНП </w:t>
            </w:r>
            <w:r w:rsidRPr="008338C7">
              <w:rPr>
                <w:bCs w:val="0"/>
                <w:sz w:val="24"/>
                <w:szCs w:val="24"/>
                <w:lang w:val="uk-UA"/>
              </w:rPr>
              <w:t>«</w:t>
            </w:r>
            <w:r w:rsidRPr="008338C7">
              <w:rPr>
                <w:rStyle w:val="afa"/>
                <w:bCs/>
                <w:sz w:val="24"/>
                <w:szCs w:val="24"/>
                <w:lang w:val="uk-UA"/>
              </w:rPr>
              <w:t>Прилуцька міська дитяча лікарня</w:t>
            </w:r>
            <w:r w:rsidRPr="008338C7">
              <w:rPr>
                <w:bCs w:val="0"/>
                <w:sz w:val="24"/>
                <w:szCs w:val="24"/>
                <w:lang w:val="uk-UA"/>
              </w:rPr>
              <w:t>»</w:t>
            </w:r>
            <w:r>
              <w:rPr>
                <w:bCs w:val="0"/>
                <w:sz w:val="24"/>
                <w:szCs w:val="24"/>
                <w:lang w:val="uk-UA"/>
              </w:rPr>
              <w:t>,</w:t>
            </w:r>
          </w:p>
          <w:p w:rsidR="008338C7" w:rsidRPr="00E17689" w:rsidRDefault="00E17689" w:rsidP="00E17689">
            <w:pPr>
              <w:pStyle w:val="af5"/>
              <w:spacing w:before="0"/>
              <w:ind w:firstLine="0"/>
              <w:jc w:val="both"/>
              <w:rPr>
                <w:rFonts w:ascii="Times New Roman" w:hAnsi="Times New Roman"/>
                <w:b/>
                <w:sz w:val="24"/>
                <w:szCs w:val="24"/>
              </w:rPr>
            </w:pPr>
            <w:r w:rsidRPr="00E17689">
              <w:rPr>
                <w:rStyle w:val="afa"/>
                <w:b w:val="0"/>
                <w:bCs w:val="0"/>
                <w:sz w:val="24"/>
                <w:szCs w:val="24"/>
              </w:rPr>
              <w:t xml:space="preserve">КНП "Прилуцька міська </w:t>
            </w:r>
            <w:r w:rsidRPr="00E17689">
              <w:rPr>
                <w:rStyle w:val="afa"/>
                <w:rFonts w:ascii="Times New Roman" w:hAnsi="Times New Roman"/>
                <w:b w:val="0"/>
                <w:bCs w:val="0"/>
                <w:sz w:val="24"/>
                <w:szCs w:val="24"/>
              </w:rPr>
              <w:t>стоматологічна поліклініка"</w:t>
            </w:r>
          </w:p>
        </w:tc>
      </w:tr>
      <w:tr w:rsidR="008338C7">
        <w:trPr>
          <w:trHeight w:val="150"/>
          <w:jc w:val="center"/>
        </w:trPr>
        <w:tc>
          <w:tcPr>
            <w:tcW w:w="14786" w:type="dxa"/>
            <w:gridSpan w:val="6"/>
          </w:tcPr>
          <w:p w:rsidR="008338C7" w:rsidRDefault="008338C7">
            <w:pPr>
              <w:pStyle w:val="af5"/>
              <w:spacing w:before="0"/>
              <w:ind w:firstLine="0"/>
              <w:jc w:val="both"/>
              <w:rPr>
                <w:rFonts w:ascii="Times New Roman" w:hAnsi="Times New Roman"/>
                <w:b/>
                <w:sz w:val="24"/>
                <w:szCs w:val="24"/>
              </w:rPr>
            </w:pPr>
            <w:r>
              <w:rPr>
                <w:rFonts w:ascii="Times New Roman" w:hAnsi="Times New Roman"/>
                <w:b/>
                <w:sz w:val="24"/>
                <w:szCs w:val="24"/>
              </w:rPr>
              <w:lastRenderedPageBreak/>
              <w:t>Напрям 4. Суспільна та громадянська безбар’єрність: Забезпечено рівні можливості участі всіх людей, їх об’єднань та окремих суспільних груп у житті громад та держави, рівний доступ до суспільно-політичного та культурного життя, сприятливе середовище для фізичного розвитку та самореалізації, а також інклюзивне середовище як передумова для участі у всіх формах суспільного життя та громадської активності</w:t>
            </w:r>
          </w:p>
        </w:tc>
      </w:tr>
      <w:tr w:rsidR="008338C7">
        <w:trPr>
          <w:trHeight w:val="425"/>
          <w:jc w:val="center"/>
        </w:trPr>
        <w:tc>
          <w:tcPr>
            <w:tcW w:w="14786" w:type="dxa"/>
            <w:gridSpan w:val="6"/>
          </w:tcPr>
          <w:p w:rsidR="008338C7" w:rsidRPr="00326614" w:rsidRDefault="008338C7">
            <w:pPr>
              <w:jc w:val="both"/>
              <w:rPr>
                <w:rFonts w:ascii="Times New Roman" w:hAnsi="Times New Roman"/>
                <w:color w:val="000000"/>
                <w:sz w:val="24"/>
                <w:szCs w:val="24"/>
              </w:rPr>
            </w:pPr>
            <w:r w:rsidRPr="00326614">
              <w:rPr>
                <w:rFonts w:ascii="Times New Roman" w:hAnsi="Times New Roman"/>
                <w:i/>
                <w:iCs/>
                <w:color w:val="000000"/>
                <w:sz w:val="24"/>
                <w:szCs w:val="24"/>
              </w:rPr>
              <w:t>Стратегічна ціль4.1.: держава сприяє</w:t>
            </w:r>
            <w:r>
              <w:rPr>
                <w:rFonts w:ascii="Times New Roman" w:hAnsi="Times New Roman"/>
                <w:i/>
                <w:iCs/>
                <w:color w:val="000000"/>
                <w:sz w:val="24"/>
                <w:szCs w:val="24"/>
              </w:rPr>
              <w:t xml:space="preserve"> </w:t>
            </w:r>
            <w:r w:rsidRPr="00326614">
              <w:rPr>
                <w:rFonts w:ascii="Times New Roman" w:hAnsi="Times New Roman"/>
                <w:i/>
                <w:iCs/>
                <w:color w:val="000000"/>
                <w:sz w:val="24"/>
                <w:szCs w:val="24"/>
              </w:rPr>
              <w:t>підвищенню</w:t>
            </w:r>
            <w:r>
              <w:rPr>
                <w:rFonts w:ascii="Times New Roman" w:hAnsi="Times New Roman"/>
                <w:i/>
                <w:iCs/>
                <w:color w:val="000000"/>
                <w:sz w:val="24"/>
                <w:szCs w:val="24"/>
              </w:rPr>
              <w:t xml:space="preserve"> </w:t>
            </w:r>
            <w:r w:rsidRPr="00326614">
              <w:rPr>
                <w:rFonts w:ascii="Times New Roman" w:hAnsi="Times New Roman"/>
                <w:i/>
                <w:iCs/>
                <w:color w:val="000000"/>
                <w:sz w:val="24"/>
                <w:szCs w:val="24"/>
              </w:rPr>
              <w:t>рівня</w:t>
            </w:r>
            <w:r>
              <w:rPr>
                <w:rFonts w:ascii="Times New Roman" w:hAnsi="Times New Roman"/>
                <w:i/>
                <w:iCs/>
                <w:color w:val="000000"/>
                <w:sz w:val="24"/>
                <w:szCs w:val="24"/>
              </w:rPr>
              <w:t xml:space="preserve"> </w:t>
            </w:r>
            <w:r w:rsidRPr="00326614">
              <w:rPr>
                <w:rFonts w:ascii="Times New Roman" w:hAnsi="Times New Roman"/>
                <w:i/>
                <w:iCs/>
                <w:color w:val="000000"/>
                <w:sz w:val="24"/>
                <w:szCs w:val="24"/>
              </w:rPr>
              <w:t>здоров’я та забезпеченню</w:t>
            </w:r>
            <w:r>
              <w:rPr>
                <w:rFonts w:ascii="Times New Roman" w:hAnsi="Times New Roman"/>
                <w:i/>
                <w:iCs/>
                <w:color w:val="000000"/>
                <w:sz w:val="24"/>
                <w:szCs w:val="24"/>
              </w:rPr>
              <w:t xml:space="preserve"> </w:t>
            </w:r>
            <w:r w:rsidRPr="00326614">
              <w:rPr>
                <w:rFonts w:ascii="Times New Roman" w:hAnsi="Times New Roman"/>
                <w:i/>
                <w:iCs/>
                <w:color w:val="000000"/>
                <w:sz w:val="24"/>
                <w:szCs w:val="24"/>
              </w:rPr>
              <w:t>фізичної</w:t>
            </w:r>
            <w:r>
              <w:rPr>
                <w:rFonts w:ascii="Times New Roman" w:hAnsi="Times New Roman"/>
                <w:i/>
                <w:iCs/>
                <w:color w:val="000000"/>
                <w:sz w:val="24"/>
                <w:szCs w:val="24"/>
              </w:rPr>
              <w:t xml:space="preserve"> </w:t>
            </w:r>
            <w:r w:rsidRPr="00326614">
              <w:rPr>
                <w:rFonts w:ascii="Times New Roman" w:hAnsi="Times New Roman"/>
                <w:i/>
                <w:iCs/>
                <w:color w:val="000000"/>
                <w:sz w:val="24"/>
                <w:szCs w:val="24"/>
              </w:rPr>
              <w:t>активності</w:t>
            </w:r>
            <w:r>
              <w:rPr>
                <w:rFonts w:ascii="Times New Roman" w:hAnsi="Times New Roman"/>
                <w:i/>
                <w:iCs/>
                <w:color w:val="000000"/>
                <w:sz w:val="24"/>
                <w:szCs w:val="24"/>
              </w:rPr>
              <w:t xml:space="preserve"> </w:t>
            </w:r>
            <w:r w:rsidRPr="00326614">
              <w:rPr>
                <w:rFonts w:ascii="Times New Roman" w:hAnsi="Times New Roman"/>
                <w:i/>
                <w:iCs/>
                <w:color w:val="000000"/>
                <w:sz w:val="24"/>
                <w:szCs w:val="24"/>
              </w:rPr>
              <w:t>населення</w:t>
            </w:r>
          </w:p>
        </w:tc>
      </w:tr>
      <w:tr w:rsidR="00E17689">
        <w:trPr>
          <w:trHeight w:val="150"/>
          <w:jc w:val="center"/>
        </w:trPr>
        <w:tc>
          <w:tcPr>
            <w:tcW w:w="3193" w:type="dxa"/>
          </w:tcPr>
          <w:p w:rsidR="00E17689" w:rsidRDefault="00E17689">
            <w:pPr>
              <w:pStyle w:val="Default"/>
              <w:jc w:val="both"/>
            </w:pPr>
            <w:r>
              <w:t>4.1.1. Надання медичної допомоги Захисникам і Захисницям України, членам сімей загиблих (померлих) Захисників і Захисниць України</w:t>
            </w:r>
          </w:p>
          <w:p w:rsidR="00E17689" w:rsidRDefault="00E17689">
            <w:pPr>
              <w:pStyle w:val="af5"/>
              <w:tabs>
                <w:tab w:val="left" w:pos="244"/>
              </w:tabs>
              <w:spacing w:before="0"/>
              <w:ind w:left="2977" w:firstLine="0"/>
              <w:jc w:val="both"/>
              <w:rPr>
                <w:rFonts w:ascii="Times New Roman" w:hAnsi="Times New Roman"/>
                <w:sz w:val="24"/>
                <w:szCs w:val="24"/>
              </w:rPr>
            </w:pPr>
          </w:p>
          <w:p w:rsidR="00E17689" w:rsidRDefault="00E17689">
            <w:pPr>
              <w:pStyle w:val="af5"/>
              <w:tabs>
                <w:tab w:val="left" w:pos="244"/>
              </w:tabs>
              <w:spacing w:before="0"/>
              <w:ind w:left="2977" w:firstLine="0"/>
              <w:jc w:val="both"/>
              <w:rPr>
                <w:rFonts w:ascii="Times New Roman" w:hAnsi="Times New Roman"/>
                <w:sz w:val="24"/>
                <w:szCs w:val="24"/>
              </w:rPr>
            </w:pPr>
          </w:p>
        </w:tc>
        <w:tc>
          <w:tcPr>
            <w:tcW w:w="3510" w:type="dxa"/>
          </w:tcPr>
          <w:tbl>
            <w:tblPr>
              <w:tblW w:w="3294" w:type="dxa"/>
              <w:tblBorders>
                <w:top w:val="none" w:sz="4" w:space="0" w:color="000000"/>
                <w:left w:val="none" w:sz="4" w:space="0" w:color="000000"/>
                <w:bottom w:val="none" w:sz="4" w:space="0" w:color="000000"/>
                <w:right w:val="none" w:sz="4" w:space="0" w:color="000000"/>
              </w:tblBorders>
              <w:tblLook w:val="0000"/>
            </w:tblPr>
            <w:tblGrid>
              <w:gridCol w:w="3294"/>
            </w:tblGrid>
            <w:tr w:rsidR="00E17689">
              <w:trPr>
                <w:trHeight w:val="1075"/>
              </w:trPr>
              <w:tc>
                <w:tcPr>
                  <w:tcW w:w="3294" w:type="dxa"/>
                </w:tcPr>
                <w:p w:rsidR="00E17689" w:rsidRDefault="00E17689">
                  <w:pPr>
                    <w:ind w:left="-74"/>
                    <w:jc w:val="both"/>
                    <w:rPr>
                      <w:rFonts w:ascii="Times New Roman" w:hAnsi="Times New Roman"/>
                      <w:color w:val="000000"/>
                      <w:sz w:val="24"/>
                      <w:szCs w:val="24"/>
                    </w:rPr>
                  </w:pPr>
                  <w:r>
                    <w:rPr>
                      <w:rFonts w:ascii="Times New Roman" w:hAnsi="Times New Roman"/>
                      <w:color w:val="000000"/>
                      <w:sz w:val="24"/>
                      <w:szCs w:val="24"/>
                    </w:rPr>
                    <w:t>забезпечити обстеженням Захисників і Захисниць України, членів їх сімей та родин загиблих воїнів за направленням лікаря на стаціонарне обстеження та безкоштовним</w:t>
                  </w:r>
                  <w:r>
                    <w:rPr>
                      <w:rFonts w:ascii="Times New Roman" w:hAnsi="Times New Roman"/>
                      <w:sz w:val="24"/>
                      <w:szCs w:val="24"/>
                    </w:rPr>
                    <w:t xml:space="preserve"> лікуванням</w:t>
                  </w:r>
                  <w:r>
                    <w:rPr>
                      <w:rFonts w:ascii="Times New Roman" w:hAnsi="Times New Roman"/>
                      <w:color w:val="000000"/>
                      <w:sz w:val="24"/>
                      <w:szCs w:val="24"/>
                    </w:rPr>
                    <w:t xml:space="preserve"> у медичних закладах району</w:t>
                  </w:r>
                </w:p>
              </w:tc>
            </w:tr>
          </w:tbl>
          <w:p w:rsidR="00E17689" w:rsidRDefault="00E17689">
            <w:pPr>
              <w:pStyle w:val="af5"/>
              <w:spacing w:before="0"/>
              <w:ind w:left="34" w:hanging="142"/>
              <w:jc w:val="both"/>
              <w:rPr>
                <w:rFonts w:ascii="Times New Roman" w:hAnsi="Times New Roman"/>
                <w:sz w:val="24"/>
                <w:szCs w:val="24"/>
              </w:rPr>
            </w:pPr>
          </w:p>
        </w:tc>
        <w:tc>
          <w:tcPr>
            <w:tcW w:w="2819" w:type="dxa"/>
          </w:tcPr>
          <w:p w:rsidR="00E17689" w:rsidRDefault="00E17689" w:rsidP="008D1681">
            <w:pPr>
              <w:pStyle w:val="Default"/>
              <w:jc w:val="both"/>
            </w:pPr>
            <w:r>
              <w:t xml:space="preserve">охоплено медичними оглядами максиальну кількість Захисників і Захисниць України </w:t>
            </w:r>
          </w:p>
        </w:tc>
        <w:tc>
          <w:tcPr>
            <w:tcW w:w="1480" w:type="dxa"/>
          </w:tcPr>
          <w:p w:rsidR="00E17689" w:rsidRDefault="00E17689" w:rsidP="003E18A3">
            <w:pPr>
              <w:pStyle w:val="Default"/>
              <w:jc w:val="center"/>
            </w:pPr>
            <w:r>
              <w:t>01.02.2024</w:t>
            </w:r>
          </w:p>
        </w:tc>
        <w:tc>
          <w:tcPr>
            <w:tcW w:w="1580" w:type="dxa"/>
          </w:tcPr>
          <w:p w:rsidR="00E17689" w:rsidRDefault="00E17689" w:rsidP="003E18A3">
            <w:pPr>
              <w:pStyle w:val="Default"/>
              <w:jc w:val="center"/>
            </w:pPr>
            <w:r>
              <w:t>31.12.2024</w:t>
            </w:r>
          </w:p>
        </w:tc>
        <w:tc>
          <w:tcPr>
            <w:tcW w:w="2204" w:type="dxa"/>
          </w:tcPr>
          <w:p w:rsidR="003747FC" w:rsidRDefault="003747FC" w:rsidP="003747FC">
            <w:pPr>
              <w:shd w:val="clear" w:color="auto" w:fill="FFFFFF"/>
              <w:jc w:val="both"/>
              <w:outlineLvl w:val="1"/>
              <w:rPr>
                <w:rFonts w:ascii="Times New Roman" w:hAnsi="Times New Roman"/>
                <w:bCs/>
                <w:sz w:val="24"/>
                <w:szCs w:val="24"/>
                <w:lang w:val="ru-RU"/>
              </w:rPr>
            </w:pPr>
            <w:r w:rsidRPr="00F05DE2">
              <w:rPr>
                <w:rFonts w:ascii="Times New Roman" w:hAnsi="Times New Roman"/>
                <w:bCs/>
                <w:sz w:val="24"/>
                <w:szCs w:val="24"/>
                <w:lang w:val="ru-RU"/>
              </w:rPr>
              <w:t>КНП</w:t>
            </w:r>
            <w:r>
              <w:rPr>
                <w:rFonts w:ascii="Times New Roman" w:hAnsi="Times New Roman"/>
                <w:bCs/>
                <w:sz w:val="24"/>
                <w:szCs w:val="24"/>
                <w:lang w:val="ru-RU"/>
              </w:rPr>
              <w:t xml:space="preserve"> </w:t>
            </w:r>
            <w:r w:rsidRPr="00F05DE2">
              <w:rPr>
                <w:rFonts w:ascii="Times New Roman" w:hAnsi="Times New Roman"/>
                <w:bCs/>
                <w:sz w:val="24"/>
                <w:szCs w:val="24"/>
                <w:lang w:val="ru-RU"/>
              </w:rPr>
              <w:t xml:space="preserve">«Прилуцький міський центр первинної медико-санітарної допомоги», </w:t>
            </w:r>
          </w:p>
          <w:p w:rsidR="003747FC" w:rsidRPr="008338C7" w:rsidRDefault="003747FC" w:rsidP="003747FC">
            <w:pPr>
              <w:pStyle w:val="2"/>
              <w:shd w:val="clear" w:color="auto" w:fill="FFFFFF"/>
              <w:spacing w:before="0" w:beforeAutospacing="0" w:after="0" w:afterAutospacing="0"/>
              <w:jc w:val="both"/>
              <w:outlineLvl w:val="1"/>
              <w:rPr>
                <w:bCs w:val="0"/>
                <w:sz w:val="24"/>
                <w:szCs w:val="24"/>
                <w:lang w:val="uk-UA"/>
              </w:rPr>
            </w:pPr>
            <w:r>
              <w:rPr>
                <w:rStyle w:val="afa"/>
                <w:bCs/>
                <w:sz w:val="24"/>
                <w:szCs w:val="24"/>
                <w:lang w:val="uk-UA"/>
              </w:rPr>
              <w:t xml:space="preserve">КНП </w:t>
            </w:r>
            <w:r w:rsidRPr="00F05DE2">
              <w:rPr>
                <w:rStyle w:val="afa"/>
                <w:bCs/>
                <w:sz w:val="24"/>
                <w:szCs w:val="24"/>
              </w:rPr>
              <w:t>«Прилуцька центральна міська лікарня»</w:t>
            </w:r>
            <w:r>
              <w:rPr>
                <w:rStyle w:val="afa"/>
                <w:bCs/>
                <w:sz w:val="24"/>
                <w:szCs w:val="24"/>
                <w:lang w:val="uk-UA"/>
              </w:rPr>
              <w:t>,</w:t>
            </w:r>
          </w:p>
          <w:p w:rsidR="003747FC" w:rsidRPr="008338C7" w:rsidRDefault="003747FC" w:rsidP="003747FC">
            <w:pPr>
              <w:pStyle w:val="2"/>
              <w:shd w:val="clear" w:color="auto" w:fill="FFFFFF"/>
              <w:spacing w:before="0" w:beforeAutospacing="0" w:after="0" w:afterAutospacing="0"/>
              <w:jc w:val="both"/>
              <w:outlineLvl w:val="1"/>
              <w:rPr>
                <w:bCs w:val="0"/>
                <w:sz w:val="24"/>
                <w:szCs w:val="24"/>
                <w:lang w:val="uk-UA"/>
              </w:rPr>
            </w:pPr>
            <w:r>
              <w:rPr>
                <w:rStyle w:val="afa"/>
                <w:bCs/>
                <w:sz w:val="24"/>
                <w:szCs w:val="24"/>
                <w:lang w:val="uk-UA"/>
              </w:rPr>
              <w:t xml:space="preserve">КНП </w:t>
            </w:r>
            <w:r w:rsidRPr="008338C7">
              <w:rPr>
                <w:bCs w:val="0"/>
                <w:sz w:val="24"/>
                <w:szCs w:val="24"/>
                <w:lang w:val="uk-UA"/>
              </w:rPr>
              <w:t>«</w:t>
            </w:r>
            <w:r w:rsidRPr="008338C7">
              <w:rPr>
                <w:rStyle w:val="afa"/>
                <w:bCs/>
                <w:sz w:val="24"/>
                <w:szCs w:val="24"/>
                <w:lang w:val="uk-UA"/>
              </w:rPr>
              <w:t>Прилуцька міська дитяча лікарня</w:t>
            </w:r>
            <w:r w:rsidRPr="008338C7">
              <w:rPr>
                <w:bCs w:val="0"/>
                <w:sz w:val="24"/>
                <w:szCs w:val="24"/>
                <w:lang w:val="uk-UA"/>
              </w:rPr>
              <w:t>»</w:t>
            </w:r>
            <w:r>
              <w:rPr>
                <w:bCs w:val="0"/>
                <w:sz w:val="24"/>
                <w:szCs w:val="24"/>
                <w:lang w:val="uk-UA"/>
              </w:rPr>
              <w:t>,</w:t>
            </w:r>
          </w:p>
          <w:p w:rsidR="00E17689" w:rsidRDefault="003747FC" w:rsidP="003747FC">
            <w:pPr>
              <w:pStyle w:val="af5"/>
              <w:spacing w:before="0"/>
              <w:ind w:firstLine="0"/>
              <w:jc w:val="both"/>
              <w:rPr>
                <w:rFonts w:ascii="Times New Roman" w:hAnsi="Times New Roman"/>
                <w:sz w:val="24"/>
                <w:szCs w:val="24"/>
              </w:rPr>
            </w:pPr>
            <w:r w:rsidRPr="00E17689">
              <w:rPr>
                <w:rStyle w:val="afa"/>
                <w:b w:val="0"/>
                <w:bCs w:val="0"/>
                <w:sz w:val="24"/>
                <w:szCs w:val="24"/>
              </w:rPr>
              <w:t xml:space="preserve">КНП "Прилуцька міська </w:t>
            </w:r>
            <w:r w:rsidRPr="00E17689">
              <w:rPr>
                <w:rStyle w:val="afa"/>
                <w:rFonts w:ascii="Times New Roman" w:hAnsi="Times New Roman"/>
                <w:b w:val="0"/>
                <w:bCs w:val="0"/>
                <w:sz w:val="24"/>
                <w:szCs w:val="24"/>
              </w:rPr>
              <w:t>стоматологічна поліклініка"</w:t>
            </w:r>
          </w:p>
        </w:tc>
      </w:tr>
      <w:tr w:rsidR="008338C7">
        <w:trPr>
          <w:trHeight w:val="150"/>
          <w:jc w:val="center"/>
        </w:trPr>
        <w:tc>
          <w:tcPr>
            <w:tcW w:w="3193" w:type="dxa"/>
          </w:tcPr>
          <w:p w:rsidR="008338C7" w:rsidRDefault="008338C7">
            <w:pPr>
              <w:pStyle w:val="Default"/>
              <w:jc w:val="both"/>
            </w:pPr>
            <w:r>
              <w:t xml:space="preserve">4.1.2. Проведення інформаційної кампанії щодо можливостей </w:t>
            </w:r>
            <w:r>
              <w:lastRenderedPageBreak/>
              <w:t>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tc>
        <w:tc>
          <w:tcPr>
            <w:tcW w:w="3510" w:type="dxa"/>
            <w:tcBorders>
              <w:bottom w:val="single" w:sz="4" w:space="0" w:color="auto"/>
            </w:tcBorders>
          </w:tcPr>
          <w:p w:rsidR="008338C7" w:rsidRDefault="008338C7">
            <w:pPr>
              <w:ind w:left="34"/>
              <w:jc w:val="both"/>
              <w:rPr>
                <w:rFonts w:ascii="Times New Roman" w:hAnsi="Times New Roman"/>
                <w:color w:val="000000"/>
                <w:sz w:val="24"/>
                <w:szCs w:val="24"/>
              </w:rPr>
            </w:pPr>
            <w:r>
              <w:rPr>
                <w:rFonts w:ascii="Times New Roman" w:hAnsi="Times New Roman"/>
                <w:color w:val="000000"/>
                <w:sz w:val="24"/>
                <w:szCs w:val="24"/>
              </w:rPr>
              <w:lastRenderedPageBreak/>
              <w:t xml:space="preserve">провести інформаційну кампанію про важливість спорту для підтримки здоров'я </w:t>
            </w:r>
            <w:r>
              <w:rPr>
                <w:rFonts w:ascii="Times New Roman" w:hAnsi="Times New Roman"/>
                <w:color w:val="000000"/>
                <w:sz w:val="24"/>
                <w:szCs w:val="24"/>
              </w:rPr>
              <w:lastRenderedPageBreak/>
              <w:t>людей зі стійким обмеженням повсякденного функціонування і про залучення їх до спорту на рівні з усіма, про програми можливостей 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tc>
        <w:tc>
          <w:tcPr>
            <w:tcW w:w="2819" w:type="dxa"/>
          </w:tcPr>
          <w:p w:rsidR="008338C7" w:rsidRDefault="008338C7">
            <w:pPr>
              <w:pStyle w:val="Default"/>
              <w:jc w:val="both"/>
            </w:pPr>
            <w:r>
              <w:lastRenderedPageBreak/>
              <w:t xml:space="preserve">збільшено кількість населення, залученого до рухової активності та </w:t>
            </w:r>
            <w:r>
              <w:lastRenderedPageBreak/>
              <w:t xml:space="preserve">спорту </w:t>
            </w:r>
          </w:p>
        </w:tc>
        <w:tc>
          <w:tcPr>
            <w:tcW w:w="1480" w:type="dxa"/>
          </w:tcPr>
          <w:p w:rsidR="008338C7" w:rsidRDefault="008338C7">
            <w:pPr>
              <w:pStyle w:val="Default"/>
              <w:jc w:val="center"/>
            </w:pPr>
            <w:r>
              <w:lastRenderedPageBreak/>
              <w:t>01.02.2024</w:t>
            </w:r>
          </w:p>
        </w:tc>
        <w:tc>
          <w:tcPr>
            <w:tcW w:w="1580" w:type="dxa"/>
          </w:tcPr>
          <w:p w:rsidR="008338C7" w:rsidRDefault="00E17689">
            <w:pPr>
              <w:pStyle w:val="Default"/>
              <w:jc w:val="center"/>
            </w:pPr>
            <w:r>
              <w:t>01</w:t>
            </w:r>
            <w:r w:rsidR="008338C7">
              <w:t>.12.2024</w:t>
            </w:r>
          </w:p>
        </w:tc>
        <w:tc>
          <w:tcPr>
            <w:tcW w:w="2204" w:type="dxa"/>
          </w:tcPr>
          <w:p w:rsidR="008338C7" w:rsidRDefault="003747FC" w:rsidP="008D1681">
            <w:pPr>
              <w:pStyle w:val="af5"/>
              <w:spacing w:before="0"/>
              <w:ind w:firstLine="0"/>
              <w:jc w:val="both"/>
              <w:rPr>
                <w:rFonts w:ascii="Times New Roman" w:hAnsi="Times New Roman"/>
                <w:sz w:val="24"/>
                <w:szCs w:val="24"/>
              </w:rPr>
            </w:pPr>
            <w:r>
              <w:rPr>
                <w:rFonts w:ascii="Times New Roman" w:hAnsi="Times New Roman"/>
                <w:sz w:val="24"/>
                <w:szCs w:val="24"/>
              </w:rPr>
              <w:t>Управління освіти міської ради</w:t>
            </w:r>
            <w:r w:rsidR="00FD5208">
              <w:rPr>
                <w:rFonts w:ascii="Times New Roman" w:hAnsi="Times New Roman"/>
                <w:sz w:val="24"/>
                <w:szCs w:val="24"/>
              </w:rPr>
              <w:t xml:space="preserve">, відділ молоді та </w:t>
            </w:r>
            <w:r w:rsidR="00FD5208">
              <w:rPr>
                <w:rFonts w:ascii="Times New Roman" w:hAnsi="Times New Roman"/>
                <w:sz w:val="24"/>
                <w:szCs w:val="24"/>
              </w:rPr>
              <w:lastRenderedPageBreak/>
              <w:t>спорту міської ради</w:t>
            </w:r>
          </w:p>
          <w:p w:rsidR="008338C7" w:rsidRDefault="008338C7">
            <w:pPr>
              <w:pStyle w:val="af5"/>
              <w:spacing w:before="0"/>
              <w:ind w:firstLine="0"/>
              <w:jc w:val="both"/>
              <w:rPr>
                <w:rFonts w:ascii="Times New Roman" w:hAnsi="Times New Roman"/>
                <w:sz w:val="24"/>
                <w:szCs w:val="24"/>
              </w:rPr>
            </w:pPr>
          </w:p>
        </w:tc>
      </w:tr>
      <w:tr w:rsidR="008338C7">
        <w:trPr>
          <w:trHeight w:val="150"/>
          <w:jc w:val="center"/>
        </w:trPr>
        <w:tc>
          <w:tcPr>
            <w:tcW w:w="3193" w:type="dxa"/>
            <w:vMerge w:val="restart"/>
          </w:tcPr>
          <w:p w:rsidR="008338C7" w:rsidRDefault="008338C7">
            <w:pPr>
              <w:pStyle w:val="Default"/>
            </w:pPr>
            <w:r>
              <w:lastRenderedPageBreak/>
              <w:t xml:space="preserve">4.1.3. Запровадження системи раннього втручання </w:t>
            </w:r>
          </w:p>
        </w:tc>
        <w:tc>
          <w:tcPr>
            <w:tcW w:w="3510" w:type="dxa"/>
          </w:tcPr>
          <w:p w:rsidR="008338C7" w:rsidRDefault="008338C7">
            <w:pPr>
              <w:pStyle w:val="Default"/>
              <w:jc w:val="both"/>
            </w:pPr>
            <w:r>
              <w:t xml:space="preserve">провести щорічний моніторинг та оцінювання якості послуги раннього втручання, що вже надається </w:t>
            </w:r>
          </w:p>
        </w:tc>
        <w:tc>
          <w:tcPr>
            <w:tcW w:w="2819" w:type="dxa"/>
          </w:tcPr>
          <w:p w:rsidR="008338C7" w:rsidRDefault="008338C7">
            <w:pPr>
              <w:pStyle w:val="Default"/>
              <w:jc w:val="both"/>
            </w:pPr>
            <w:r>
              <w:t xml:space="preserve">проведено моніторинг </w:t>
            </w:r>
          </w:p>
        </w:tc>
        <w:tc>
          <w:tcPr>
            <w:tcW w:w="1480" w:type="dxa"/>
          </w:tcPr>
          <w:p w:rsidR="008338C7" w:rsidRDefault="008338C7">
            <w:pPr>
              <w:pStyle w:val="Default"/>
              <w:jc w:val="center"/>
            </w:pPr>
            <w:r>
              <w:t>01.12.2024</w:t>
            </w:r>
          </w:p>
        </w:tc>
        <w:tc>
          <w:tcPr>
            <w:tcW w:w="1580" w:type="dxa"/>
          </w:tcPr>
          <w:p w:rsidR="008338C7" w:rsidRDefault="008338C7">
            <w:pPr>
              <w:pStyle w:val="Default"/>
              <w:jc w:val="center"/>
            </w:pPr>
            <w:r>
              <w:t>31.12.2024</w:t>
            </w:r>
          </w:p>
        </w:tc>
        <w:tc>
          <w:tcPr>
            <w:tcW w:w="2204" w:type="dxa"/>
          </w:tcPr>
          <w:p w:rsidR="008338C7" w:rsidRDefault="008338C7" w:rsidP="008D1681">
            <w:pPr>
              <w:pStyle w:val="af5"/>
              <w:spacing w:before="0"/>
              <w:ind w:firstLine="0"/>
              <w:jc w:val="both"/>
              <w:rPr>
                <w:rFonts w:ascii="Times New Roman" w:hAnsi="Times New Roman"/>
                <w:sz w:val="24"/>
                <w:szCs w:val="24"/>
              </w:rPr>
            </w:pPr>
            <w:r>
              <w:rPr>
                <w:rFonts w:ascii="Times New Roman" w:hAnsi="Times New Roman"/>
                <w:sz w:val="24"/>
                <w:szCs w:val="24"/>
              </w:rPr>
              <w:t xml:space="preserve">Управління соціального захисту населення </w:t>
            </w:r>
            <w:r w:rsidR="003747FC">
              <w:rPr>
                <w:rFonts w:ascii="Times New Roman" w:hAnsi="Times New Roman"/>
                <w:sz w:val="24"/>
                <w:szCs w:val="24"/>
              </w:rPr>
              <w:t>міської ради</w:t>
            </w:r>
          </w:p>
          <w:p w:rsidR="008338C7" w:rsidRDefault="008338C7">
            <w:pPr>
              <w:pStyle w:val="af5"/>
              <w:spacing w:before="0"/>
              <w:ind w:firstLine="0"/>
              <w:jc w:val="both"/>
              <w:rPr>
                <w:rFonts w:ascii="Times New Roman" w:hAnsi="Times New Roman"/>
                <w:sz w:val="24"/>
                <w:szCs w:val="24"/>
              </w:rPr>
            </w:pPr>
          </w:p>
        </w:tc>
      </w:tr>
      <w:tr w:rsidR="008338C7">
        <w:trPr>
          <w:trHeight w:val="150"/>
          <w:jc w:val="center"/>
        </w:trPr>
        <w:tc>
          <w:tcPr>
            <w:tcW w:w="3193" w:type="dxa"/>
            <w:vMerge/>
          </w:tcPr>
          <w:p w:rsidR="008338C7" w:rsidRDefault="008338C7">
            <w:pPr>
              <w:pStyle w:val="Default"/>
              <w:jc w:val="both"/>
            </w:pPr>
          </w:p>
        </w:tc>
        <w:tc>
          <w:tcPr>
            <w:tcW w:w="3510" w:type="dxa"/>
          </w:tcPr>
          <w:p w:rsidR="008338C7" w:rsidRDefault="008338C7">
            <w:pPr>
              <w:pStyle w:val="Default"/>
              <w:jc w:val="both"/>
            </w:pPr>
            <w:r>
              <w:t xml:space="preserve">визначити на щорічній основі потреби населення адміністративно - територіальної одиниці в послузі раннього втручання </w:t>
            </w:r>
          </w:p>
        </w:tc>
        <w:tc>
          <w:tcPr>
            <w:tcW w:w="2819" w:type="dxa"/>
          </w:tcPr>
          <w:p w:rsidR="008338C7" w:rsidRDefault="008338C7">
            <w:pPr>
              <w:pStyle w:val="Default"/>
              <w:jc w:val="both"/>
            </w:pPr>
            <w:r>
              <w:t xml:space="preserve">визначено потреби населення в послугах </w:t>
            </w:r>
          </w:p>
        </w:tc>
        <w:tc>
          <w:tcPr>
            <w:tcW w:w="1480" w:type="dxa"/>
          </w:tcPr>
          <w:p w:rsidR="008338C7" w:rsidRDefault="008338C7">
            <w:pPr>
              <w:pStyle w:val="Default"/>
              <w:jc w:val="center"/>
            </w:pPr>
            <w:r>
              <w:t>01.12.2024</w:t>
            </w:r>
          </w:p>
        </w:tc>
        <w:tc>
          <w:tcPr>
            <w:tcW w:w="1580" w:type="dxa"/>
          </w:tcPr>
          <w:p w:rsidR="008338C7" w:rsidRDefault="008338C7">
            <w:pPr>
              <w:pStyle w:val="Default"/>
              <w:jc w:val="center"/>
            </w:pPr>
            <w:r>
              <w:t>31.12.2024</w:t>
            </w:r>
          </w:p>
        </w:tc>
        <w:tc>
          <w:tcPr>
            <w:tcW w:w="2204" w:type="dxa"/>
          </w:tcPr>
          <w:p w:rsidR="008338C7" w:rsidRDefault="008338C7" w:rsidP="003747FC">
            <w:pPr>
              <w:pStyle w:val="af5"/>
              <w:spacing w:before="0"/>
              <w:ind w:firstLine="0"/>
              <w:jc w:val="both"/>
              <w:rPr>
                <w:rFonts w:ascii="Times New Roman" w:hAnsi="Times New Roman"/>
                <w:sz w:val="24"/>
                <w:szCs w:val="24"/>
              </w:rPr>
            </w:pPr>
            <w:r>
              <w:rPr>
                <w:rFonts w:ascii="Times New Roman" w:hAnsi="Times New Roman"/>
                <w:sz w:val="24"/>
                <w:szCs w:val="24"/>
              </w:rPr>
              <w:t xml:space="preserve">Управління соціального захисту населення </w:t>
            </w:r>
            <w:r w:rsidR="003747FC">
              <w:rPr>
                <w:rFonts w:ascii="Times New Roman" w:hAnsi="Times New Roman"/>
                <w:sz w:val="24"/>
                <w:szCs w:val="24"/>
              </w:rPr>
              <w:t>міської ради</w:t>
            </w:r>
          </w:p>
        </w:tc>
      </w:tr>
      <w:tr w:rsidR="008338C7">
        <w:trPr>
          <w:trHeight w:val="150"/>
          <w:jc w:val="center"/>
        </w:trPr>
        <w:tc>
          <w:tcPr>
            <w:tcW w:w="14786" w:type="dxa"/>
            <w:gridSpan w:val="6"/>
          </w:tcPr>
          <w:p w:rsidR="008338C7" w:rsidRDefault="008338C7">
            <w:pPr>
              <w:pStyle w:val="af5"/>
              <w:spacing w:before="0"/>
              <w:ind w:firstLine="0"/>
              <w:jc w:val="both"/>
              <w:rPr>
                <w:rFonts w:ascii="Times New Roman" w:hAnsi="Times New Roman"/>
                <w:sz w:val="24"/>
                <w:szCs w:val="24"/>
              </w:rPr>
            </w:pPr>
            <w:r>
              <w:rPr>
                <w:rFonts w:ascii="Times New Roman" w:hAnsi="Times New Roman"/>
                <w:b/>
                <w:bCs/>
                <w:i/>
                <w:iCs/>
                <w:color w:val="000000"/>
                <w:sz w:val="24"/>
                <w:szCs w:val="24"/>
              </w:rPr>
              <w:t>Напрям 5. Освітня безбар’єрність: Створені рівні можливості та вільний доступ до освіти, зокрема освіти протягом життя, а також здобуття іншої професії, підвищення кваліфікації та опанування додаткових компетентностей.</w:t>
            </w:r>
          </w:p>
        </w:tc>
      </w:tr>
      <w:tr w:rsidR="008338C7">
        <w:trPr>
          <w:trHeight w:val="150"/>
          <w:jc w:val="center"/>
        </w:trPr>
        <w:tc>
          <w:tcPr>
            <w:tcW w:w="14786" w:type="dxa"/>
            <w:gridSpan w:val="6"/>
          </w:tcPr>
          <w:p w:rsidR="008338C7" w:rsidRDefault="008338C7">
            <w:pPr>
              <w:pStyle w:val="af5"/>
              <w:spacing w:before="0"/>
              <w:ind w:firstLine="0"/>
              <w:jc w:val="both"/>
              <w:rPr>
                <w:rFonts w:ascii="Times New Roman" w:hAnsi="Times New Roman"/>
                <w:sz w:val="24"/>
                <w:szCs w:val="24"/>
              </w:rPr>
            </w:pPr>
            <w:r>
              <w:rPr>
                <w:rFonts w:ascii="Times New Roman" w:hAnsi="Times New Roman"/>
                <w:sz w:val="24"/>
                <w:szCs w:val="24"/>
              </w:rPr>
              <w:t>Стратегічна ціль 5.1.: освітні потреби дорослих, молоді та дітей забезпечені якісною освітою продовж життя</w:t>
            </w:r>
          </w:p>
        </w:tc>
      </w:tr>
      <w:tr w:rsidR="008338C7">
        <w:trPr>
          <w:trHeight w:val="150"/>
          <w:jc w:val="center"/>
        </w:trPr>
        <w:tc>
          <w:tcPr>
            <w:tcW w:w="3193" w:type="dxa"/>
          </w:tcPr>
          <w:p w:rsidR="008338C7" w:rsidRDefault="008338C7">
            <w:pPr>
              <w:pStyle w:val="Default"/>
              <w:jc w:val="both"/>
            </w:pPr>
            <w:r>
              <w:t xml:space="preserve">5.1.1. Підвищення рівня якості надання освітніх послуг у закладах загальної середньої освіти </w:t>
            </w:r>
          </w:p>
        </w:tc>
        <w:tc>
          <w:tcPr>
            <w:tcW w:w="3510" w:type="dxa"/>
          </w:tcPr>
          <w:p w:rsidR="008338C7" w:rsidRDefault="008338C7">
            <w:pPr>
              <w:pStyle w:val="Default"/>
              <w:jc w:val="both"/>
            </w:pPr>
            <w:r>
              <w:t xml:space="preserve">провести моніторинг потреб громади щодо функціонування спеціальних класів в закладах загальної середньої освіти, які будуть функціонувати в 2023/2024 навчальному році </w:t>
            </w:r>
          </w:p>
        </w:tc>
        <w:tc>
          <w:tcPr>
            <w:tcW w:w="2819" w:type="dxa"/>
          </w:tcPr>
          <w:p w:rsidR="008338C7" w:rsidRDefault="008338C7">
            <w:pPr>
              <w:pStyle w:val="Default"/>
              <w:jc w:val="both"/>
            </w:pPr>
            <w:r>
              <w:t xml:space="preserve">проведено моніторинг потреби громади </w:t>
            </w:r>
          </w:p>
        </w:tc>
        <w:tc>
          <w:tcPr>
            <w:tcW w:w="1480" w:type="dxa"/>
          </w:tcPr>
          <w:p w:rsidR="008338C7" w:rsidRDefault="008338C7">
            <w:pPr>
              <w:pStyle w:val="Default"/>
              <w:jc w:val="center"/>
            </w:pPr>
            <w:r>
              <w:t>01.06.2023</w:t>
            </w:r>
          </w:p>
        </w:tc>
        <w:tc>
          <w:tcPr>
            <w:tcW w:w="1580" w:type="dxa"/>
          </w:tcPr>
          <w:p w:rsidR="008338C7" w:rsidRDefault="008338C7">
            <w:pPr>
              <w:pStyle w:val="Default"/>
              <w:jc w:val="center"/>
            </w:pPr>
            <w:r>
              <w:t>01.09.2023</w:t>
            </w:r>
          </w:p>
        </w:tc>
        <w:tc>
          <w:tcPr>
            <w:tcW w:w="2204" w:type="dxa"/>
          </w:tcPr>
          <w:p w:rsidR="008338C7" w:rsidRDefault="003747FC" w:rsidP="008D1681">
            <w:pPr>
              <w:pStyle w:val="af5"/>
              <w:spacing w:before="0"/>
              <w:ind w:firstLine="0"/>
              <w:jc w:val="both"/>
              <w:rPr>
                <w:rFonts w:ascii="Times New Roman" w:hAnsi="Times New Roman"/>
                <w:sz w:val="24"/>
                <w:szCs w:val="24"/>
              </w:rPr>
            </w:pPr>
            <w:r>
              <w:rPr>
                <w:rFonts w:ascii="Times New Roman" w:hAnsi="Times New Roman"/>
                <w:sz w:val="24"/>
                <w:szCs w:val="24"/>
              </w:rPr>
              <w:t>Управління освіти міської ради</w:t>
            </w:r>
          </w:p>
          <w:p w:rsidR="008338C7" w:rsidRDefault="008338C7">
            <w:pPr>
              <w:pStyle w:val="af5"/>
              <w:spacing w:before="0"/>
              <w:ind w:firstLine="0"/>
              <w:jc w:val="both"/>
              <w:rPr>
                <w:rFonts w:ascii="Times New Roman" w:hAnsi="Times New Roman"/>
                <w:sz w:val="24"/>
                <w:szCs w:val="24"/>
              </w:rPr>
            </w:pPr>
          </w:p>
        </w:tc>
      </w:tr>
      <w:tr w:rsidR="00CF0B35">
        <w:trPr>
          <w:trHeight w:val="150"/>
          <w:jc w:val="center"/>
        </w:trPr>
        <w:tc>
          <w:tcPr>
            <w:tcW w:w="3193" w:type="dxa"/>
            <w:vMerge w:val="restart"/>
          </w:tcPr>
          <w:p w:rsidR="00CF0B35" w:rsidRDefault="00CF0B35">
            <w:pPr>
              <w:pStyle w:val="Default"/>
              <w:jc w:val="both"/>
            </w:pPr>
            <w:r>
              <w:t>5.1.2. Створення умов для дистанційного навчання усіх освітніх рівнів</w:t>
            </w:r>
          </w:p>
          <w:p w:rsidR="00CF0B35" w:rsidRDefault="00CF0B35" w:rsidP="00C15550">
            <w:pPr>
              <w:pStyle w:val="Default"/>
            </w:pPr>
            <w:r>
              <w:br w:type="page"/>
            </w:r>
          </w:p>
        </w:tc>
        <w:tc>
          <w:tcPr>
            <w:tcW w:w="3510" w:type="dxa"/>
          </w:tcPr>
          <w:p w:rsidR="00CF0B35" w:rsidRDefault="00CF0B35">
            <w:pPr>
              <w:pStyle w:val="Default"/>
              <w:jc w:val="both"/>
            </w:pPr>
            <w:r>
              <w:t xml:space="preserve">забезпечити заклади освіти необхідною комп’ютерною технікою для організації дистанційного навчання </w:t>
            </w:r>
          </w:p>
        </w:tc>
        <w:tc>
          <w:tcPr>
            <w:tcW w:w="2819" w:type="dxa"/>
          </w:tcPr>
          <w:p w:rsidR="00CF0B35" w:rsidRDefault="00CF0B35">
            <w:pPr>
              <w:pStyle w:val="Default"/>
              <w:jc w:val="both"/>
            </w:pPr>
            <w:r>
              <w:t xml:space="preserve">забезпечено здобувачів освіти та педагогічних працівників закладів освіти комп’ютерною технікою </w:t>
            </w:r>
          </w:p>
        </w:tc>
        <w:tc>
          <w:tcPr>
            <w:tcW w:w="1480" w:type="dxa"/>
          </w:tcPr>
          <w:p w:rsidR="00CF0B35" w:rsidRDefault="00CF0B35">
            <w:pPr>
              <w:pStyle w:val="Default"/>
              <w:jc w:val="center"/>
            </w:pPr>
            <w:r>
              <w:t>01.01.2024</w:t>
            </w:r>
          </w:p>
        </w:tc>
        <w:tc>
          <w:tcPr>
            <w:tcW w:w="1580" w:type="dxa"/>
          </w:tcPr>
          <w:p w:rsidR="00CF0B35" w:rsidRDefault="00CF0B35">
            <w:pPr>
              <w:pStyle w:val="Default"/>
              <w:jc w:val="center"/>
            </w:pPr>
            <w:r>
              <w:t>31.12.2024</w:t>
            </w:r>
          </w:p>
        </w:tc>
        <w:tc>
          <w:tcPr>
            <w:tcW w:w="2204" w:type="dxa"/>
          </w:tcPr>
          <w:p w:rsidR="00CF0B35" w:rsidRDefault="00CF0B35" w:rsidP="008D1681">
            <w:pPr>
              <w:pStyle w:val="af5"/>
              <w:spacing w:before="0"/>
              <w:ind w:firstLine="0"/>
              <w:jc w:val="both"/>
              <w:rPr>
                <w:rFonts w:ascii="Times New Roman" w:hAnsi="Times New Roman"/>
                <w:sz w:val="24"/>
                <w:szCs w:val="24"/>
              </w:rPr>
            </w:pPr>
            <w:r>
              <w:rPr>
                <w:rFonts w:ascii="Times New Roman" w:hAnsi="Times New Roman"/>
                <w:sz w:val="24"/>
                <w:szCs w:val="24"/>
              </w:rPr>
              <w:t xml:space="preserve">Управління освіти міської ради </w:t>
            </w:r>
          </w:p>
        </w:tc>
      </w:tr>
      <w:tr w:rsidR="00CF0B35">
        <w:trPr>
          <w:trHeight w:val="150"/>
          <w:jc w:val="center"/>
        </w:trPr>
        <w:tc>
          <w:tcPr>
            <w:tcW w:w="3193" w:type="dxa"/>
            <w:vMerge/>
          </w:tcPr>
          <w:p w:rsidR="00CF0B35" w:rsidRDefault="00CF0B35" w:rsidP="00C15550">
            <w:pPr>
              <w:pStyle w:val="Default"/>
            </w:pPr>
          </w:p>
        </w:tc>
        <w:tc>
          <w:tcPr>
            <w:tcW w:w="3510" w:type="dxa"/>
          </w:tcPr>
          <w:p w:rsidR="00CF0B35" w:rsidRDefault="00CF0B35">
            <w:pPr>
              <w:pStyle w:val="af7"/>
              <w:spacing w:before="0" w:after="0"/>
              <w:jc w:val="both"/>
              <w:rPr>
                <w:rFonts w:ascii="Times New Roman" w:hAnsi="Times New Roman"/>
                <w:sz w:val="24"/>
                <w:szCs w:val="24"/>
              </w:rPr>
            </w:pPr>
            <w:r>
              <w:rPr>
                <w:rFonts w:ascii="Times New Roman" w:hAnsi="Times New Roman"/>
                <w:sz w:val="24"/>
                <w:szCs w:val="24"/>
              </w:rPr>
              <w:t xml:space="preserve">забезпечити доступ до мережі «Інтернет» в закладах освіти </w:t>
            </w:r>
          </w:p>
        </w:tc>
        <w:tc>
          <w:tcPr>
            <w:tcW w:w="2819" w:type="dxa"/>
          </w:tcPr>
          <w:p w:rsidR="00CF0B35" w:rsidRDefault="00CF0B35">
            <w:pPr>
              <w:pStyle w:val="af7"/>
              <w:spacing w:before="0" w:after="0"/>
              <w:rPr>
                <w:rFonts w:ascii="Times New Roman" w:hAnsi="Times New Roman"/>
                <w:sz w:val="24"/>
                <w:szCs w:val="24"/>
              </w:rPr>
            </w:pPr>
            <w:r>
              <w:rPr>
                <w:rFonts w:ascii="Times New Roman" w:hAnsi="Times New Roman"/>
                <w:sz w:val="24"/>
                <w:szCs w:val="24"/>
              </w:rPr>
              <w:t xml:space="preserve">забезпечено доступ до широкосмугового (оптичного) інтернету </w:t>
            </w:r>
          </w:p>
        </w:tc>
        <w:tc>
          <w:tcPr>
            <w:tcW w:w="1480" w:type="dxa"/>
          </w:tcPr>
          <w:p w:rsidR="00CF0B35" w:rsidRDefault="00CF0B35">
            <w:pPr>
              <w:pStyle w:val="af7"/>
              <w:spacing w:before="0" w:after="0"/>
              <w:rPr>
                <w:rFonts w:ascii="Times New Roman" w:hAnsi="Times New Roman"/>
                <w:sz w:val="24"/>
                <w:szCs w:val="24"/>
              </w:rPr>
            </w:pPr>
            <w:r>
              <w:rPr>
                <w:rFonts w:ascii="Times New Roman" w:hAnsi="Times New Roman"/>
                <w:sz w:val="24"/>
                <w:szCs w:val="24"/>
              </w:rPr>
              <w:t>01.01.2024</w:t>
            </w:r>
          </w:p>
        </w:tc>
        <w:tc>
          <w:tcPr>
            <w:tcW w:w="1580" w:type="dxa"/>
          </w:tcPr>
          <w:p w:rsidR="00CF0B35" w:rsidRDefault="00CF0B35">
            <w:pPr>
              <w:pStyle w:val="af7"/>
              <w:spacing w:before="0" w:after="0"/>
              <w:rPr>
                <w:rFonts w:ascii="Times New Roman" w:hAnsi="Times New Roman"/>
                <w:sz w:val="24"/>
                <w:szCs w:val="24"/>
              </w:rPr>
            </w:pPr>
            <w:r>
              <w:rPr>
                <w:rFonts w:ascii="Times New Roman" w:hAnsi="Times New Roman"/>
                <w:sz w:val="24"/>
                <w:szCs w:val="24"/>
              </w:rPr>
              <w:t>31.12.2024</w:t>
            </w:r>
          </w:p>
        </w:tc>
        <w:tc>
          <w:tcPr>
            <w:tcW w:w="2204" w:type="dxa"/>
          </w:tcPr>
          <w:p w:rsidR="00CF0B35" w:rsidRDefault="00CF0B35" w:rsidP="008D1681">
            <w:pPr>
              <w:pStyle w:val="af5"/>
              <w:spacing w:before="0"/>
              <w:ind w:firstLine="0"/>
              <w:jc w:val="both"/>
              <w:rPr>
                <w:rFonts w:ascii="Times New Roman" w:hAnsi="Times New Roman"/>
                <w:sz w:val="24"/>
                <w:szCs w:val="24"/>
              </w:rPr>
            </w:pPr>
            <w:r>
              <w:rPr>
                <w:rFonts w:ascii="Times New Roman" w:hAnsi="Times New Roman"/>
                <w:sz w:val="24"/>
                <w:szCs w:val="24"/>
              </w:rPr>
              <w:t>Управління освіти міської ради</w:t>
            </w:r>
          </w:p>
        </w:tc>
      </w:tr>
      <w:tr w:rsidR="00CF0B35">
        <w:trPr>
          <w:trHeight w:val="150"/>
          <w:jc w:val="center"/>
        </w:trPr>
        <w:tc>
          <w:tcPr>
            <w:tcW w:w="3193" w:type="dxa"/>
            <w:vMerge/>
          </w:tcPr>
          <w:p w:rsidR="00CF0B35" w:rsidRDefault="00CF0B35" w:rsidP="00C15550">
            <w:pPr>
              <w:pStyle w:val="Default"/>
            </w:pPr>
          </w:p>
        </w:tc>
        <w:tc>
          <w:tcPr>
            <w:tcW w:w="3510" w:type="dxa"/>
          </w:tcPr>
          <w:p w:rsidR="00CF0B35" w:rsidRDefault="00CF0B35">
            <w:pPr>
              <w:pStyle w:val="Default"/>
              <w:jc w:val="both"/>
            </w:pPr>
            <w:r>
              <w:t xml:space="preserve">забезпечити формування мережі інклюзивних класів, груп, гуртків в закладах дошкільної, загальної середньої та позашкільної освіти відповідно до потреб територіальної громади </w:t>
            </w:r>
          </w:p>
        </w:tc>
        <w:tc>
          <w:tcPr>
            <w:tcW w:w="2819" w:type="dxa"/>
          </w:tcPr>
          <w:p w:rsidR="00CF0B35" w:rsidRDefault="00CF0B35">
            <w:pPr>
              <w:pStyle w:val="Default"/>
            </w:pPr>
            <w:r>
              <w:t xml:space="preserve">забезпечено умови для здобуття освіти дітьми з особливими освітніми потребами за місцем їх проживання </w:t>
            </w:r>
          </w:p>
        </w:tc>
        <w:tc>
          <w:tcPr>
            <w:tcW w:w="1480" w:type="dxa"/>
          </w:tcPr>
          <w:p w:rsidR="00CF0B35" w:rsidRDefault="00CF0B35">
            <w:pPr>
              <w:pStyle w:val="Default"/>
              <w:jc w:val="center"/>
            </w:pPr>
            <w:r>
              <w:t>01.01.2024</w:t>
            </w:r>
          </w:p>
        </w:tc>
        <w:tc>
          <w:tcPr>
            <w:tcW w:w="1580" w:type="dxa"/>
          </w:tcPr>
          <w:p w:rsidR="00CF0B35" w:rsidRDefault="00CF0B35">
            <w:pPr>
              <w:pStyle w:val="Default"/>
              <w:jc w:val="center"/>
            </w:pPr>
            <w:r>
              <w:t>31.12.2024</w:t>
            </w:r>
          </w:p>
        </w:tc>
        <w:tc>
          <w:tcPr>
            <w:tcW w:w="2204" w:type="dxa"/>
          </w:tcPr>
          <w:p w:rsidR="00CF0B35" w:rsidRDefault="00CF0B35" w:rsidP="008D1681">
            <w:pPr>
              <w:pStyle w:val="af5"/>
              <w:spacing w:before="0"/>
              <w:ind w:firstLine="0"/>
              <w:jc w:val="both"/>
              <w:rPr>
                <w:rFonts w:ascii="Times New Roman" w:hAnsi="Times New Roman"/>
                <w:sz w:val="24"/>
                <w:szCs w:val="24"/>
              </w:rPr>
            </w:pPr>
            <w:r>
              <w:rPr>
                <w:rFonts w:ascii="Times New Roman" w:hAnsi="Times New Roman"/>
                <w:sz w:val="24"/>
                <w:szCs w:val="24"/>
              </w:rPr>
              <w:t>Управління освіти міської ради</w:t>
            </w:r>
          </w:p>
        </w:tc>
      </w:tr>
      <w:tr w:rsidR="00CF0B35">
        <w:trPr>
          <w:trHeight w:val="150"/>
          <w:jc w:val="center"/>
        </w:trPr>
        <w:tc>
          <w:tcPr>
            <w:tcW w:w="3193" w:type="dxa"/>
            <w:vMerge/>
          </w:tcPr>
          <w:p w:rsidR="00CF0B35" w:rsidRDefault="00CF0B35">
            <w:pPr>
              <w:pStyle w:val="Default"/>
            </w:pPr>
          </w:p>
        </w:tc>
        <w:tc>
          <w:tcPr>
            <w:tcW w:w="3510" w:type="dxa"/>
          </w:tcPr>
          <w:p w:rsidR="00CF0B35" w:rsidRDefault="00CF0B35">
            <w:pPr>
              <w:pStyle w:val="Default"/>
              <w:jc w:val="both"/>
            </w:pPr>
            <w:r>
              <w:t xml:space="preserve">забезпечити підвезення дітей з особливими освітніми потребами, які цього потребують, до закладу освіти та у зворотному напряму </w:t>
            </w:r>
          </w:p>
        </w:tc>
        <w:tc>
          <w:tcPr>
            <w:tcW w:w="2819" w:type="dxa"/>
          </w:tcPr>
          <w:p w:rsidR="00CF0B35" w:rsidRDefault="00CF0B35">
            <w:pPr>
              <w:pStyle w:val="Default"/>
            </w:pPr>
            <w:r>
              <w:t xml:space="preserve">здійснено підвезення дітей з особливими освітніми потребами </w:t>
            </w:r>
          </w:p>
        </w:tc>
        <w:tc>
          <w:tcPr>
            <w:tcW w:w="1480" w:type="dxa"/>
          </w:tcPr>
          <w:p w:rsidR="00CF0B35" w:rsidRDefault="00CF0B35">
            <w:pPr>
              <w:pStyle w:val="Default"/>
              <w:jc w:val="center"/>
            </w:pPr>
            <w:r>
              <w:t>01.01.2024</w:t>
            </w:r>
          </w:p>
        </w:tc>
        <w:tc>
          <w:tcPr>
            <w:tcW w:w="1580" w:type="dxa"/>
          </w:tcPr>
          <w:p w:rsidR="00CF0B35" w:rsidRDefault="00CF0B35">
            <w:pPr>
              <w:pStyle w:val="Default"/>
              <w:jc w:val="center"/>
            </w:pPr>
            <w:r>
              <w:t>31.12.2024</w:t>
            </w:r>
          </w:p>
        </w:tc>
        <w:tc>
          <w:tcPr>
            <w:tcW w:w="2204" w:type="dxa"/>
          </w:tcPr>
          <w:p w:rsidR="00CF0B35" w:rsidRDefault="00CF0B35" w:rsidP="008D1681">
            <w:pPr>
              <w:pStyle w:val="af5"/>
              <w:spacing w:before="0"/>
              <w:ind w:firstLine="0"/>
              <w:jc w:val="both"/>
              <w:rPr>
                <w:rFonts w:ascii="Times New Roman" w:hAnsi="Times New Roman"/>
                <w:sz w:val="24"/>
                <w:szCs w:val="24"/>
              </w:rPr>
            </w:pPr>
            <w:r>
              <w:rPr>
                <w:rFonts w:ascii="Times New Roman" w:hAnsi="Times New Roman"/>
                <w:sz w:val="24"/>
                <w:szCs w:val="24"/>
              </w:rPr>
              <w:t>Управління освіти міської ради</w:t>
            </w:r>
          </w:p>
        </w:tc>
      </w:tr>
      <w:tr w:rsidR="00CF0B35">
        <w:trPr>
          <w:trHeight w:val="150"/>
          <w:jc w:val="center"/>
        </w:trPr>
        <w:tc>
          <w:tcPr>
            <w:tcW w:w="3193" w:type="dxa"/>
            <w:vMerge/>
          </w:tcPr>
          <w:p w:rsidR="00CF0B35" w:rsidRDefault="00CF0B35">
            <w:pPr>
              <w:pStyle w:val="Default"/>
            </w:pPr>
          </w:p>
        </w:tc>
        <w:tc>
          <w:tcPr>
            <w:tcW w:w="3510" w:type="dxa"/>
          </w:tcPr>
          <w:p w:rsidR="00CF0B35" w:rsidRDefault="00CF0B35">
            <w:pPr>
              <w:pStyle w:val="Default"/>
              <w:jc w:val="both"/>
            </w:pPr>
            <w:r>
              <w:t>провести заходи з підвищення професійної кваліфікації педагогічних працівників закладів дошкільної, загальної середньої, позашкільної освіти, які забезпечують освітній процес в інклюзивних класах, групах, гуртках</w:t>
            </w:r>
          </w:p>
        </w:tc>
        <w:tc>
          <w:tcPr>
            <w:tcW w:w="2819" w:type="dxa"/>
          </w:tcPr>
          <w:p w:rsidR="00CF0B35" w:rsidRDefault="00CF0B35">
            <w:pPr>
              <w:pStyle w:val="Default"/>
            </w:pPr>
            <w:r>
              <w:t xml:space="preserve">підвищено професійну компетентність педагогів </w:t>
            </w:r>
          </w:p>
        </w:tc>
        <w:tc>
          <w:tcPr>
            <w:tcW w:w="1480" w:type="dxa"/>
          </w:tcPr>
          <w:p w:rsidR="00CF0B35" w:rsidRDefault="00CF0B35">
            <w:pPr>
              <w:pStyle w:val="Default"/>
              <w:jc w:val="center"/>
            </w:pPr>
            <w:r>
              <w:t>01.01.2023</w:t>
            </w:r>
          </w:p>
        </w:tc>
        <w:tc>
          <w:tcPr>
            <w:tcW w:w="1580" w:type="dxa"/>
          </w:tcPr>
          <w:p w:rsidR="00CF0B35" w:rsidRDefault="00CF0B35">
            <w:pPr>
              <w:pStyle w:val="Default"/>
              <w:jc w:val="center"/>
            </w:pPr>
            <w:r>
              <w:t>31.12.2024</w:t>
            </w:r>
          </w:p>
        </w:tc>
        <w:tc>
          <w:tcPr>
            <w:tcW w:w="2204" w:type="dxa"/>
          </w:tcPr>
          <w:p w:rsidR="00CF0B35" w:rsidRDefault="00CF0B35" w:rsidP="008D1681">
            <w:pPr>
              <w:pStyle w:val="af5"/>
              <w:spacing w:before="0"/>
              <w:ind w:firstLine="0"/>
              <w:jc w:val="both"/>
              <w:rPr>
                <w:rFonts w:ascii="Times New Roman" w:hAnsi="Times New Roman"/>
                <w:sz w:val="24"/>
                <w:szCs w:val="24"/>
              </w:rPr>
            </w:pPr>
            <w:r>
              <w:rPr>
                <w:rFonts w:ascii="Times New Roman" w:hAnsi="Times New Roman"/>
                <w:sz w:val="24"/>
                <w:szCs w:val="24"/>
              </w:rPr>
              <w:t>Управління освіти міської ради</w:t>
            </w:r>
          </w:p>
        </w:tc>
      </w:tr>
      <w:tr w:rsidR="00CF0B35">
        <w:trPr>
          <w:trHeight w:val="150"/>
          <w:jc w:val="center"/>
        </w:trPr>
        <w:tc>
          <w:tcPr>
            <w:tcW w:w="3193" w:type="dxa"/>
            <w:vMerge/>
          </w:tcPr>
          <w:p w:rsidR="00CF0B35" w:rsidRDefault="00CF0B35">
            <w:pPr>
              <w:pStyle w:val="Default"/>
            </w:pPr>
          </w:p>
        </w:tc>
        <w:tc>
          <w:tcPr>
            <w:tcW w:w="3510" w:type="dxa"/>
          </w:tcPr>
          <w:p w:rsidR="00CF0B35" w:rsidRDefault="00CF0B35">
            <w:pPr>
              <w:pStyle w:val="Default"/>
              <w:jc w:val="both"/>
            </w:pPr>
            <w:r>
              <w:t xml:space="preserve">провести профілактичні заходи зі здобувачами освіти з питань запобігання проявам насильства, булінгу, формування толерантного ставлення та подолання стигматизації </w:t>
            </w:r>
          </w:p>
        </w:tc>
        <w:tc>
          <w:tcPr>
            <w:tcW w:w="2819" w:type="dxa"/>
          </w:tcPr>
          <w:p w:rsidR="00CF0B35" w:rsidRDefault="00CF0B35">
            <w:pPr>
              <w:pStyle w:val="Default"/>
            </w:pPr>
            <w:r>
              <w:t xml:space="preserve">сформовано позитивне освітнє середовище для здобуття освіти дітьми з особливими освітніми потребами </w:t>
            </w:r>
          </w:p>
        </w:tc>
        <w:tc>
          <w:tcPr>
            <w:tcW w:w="1480" w:type="dxa"/>
          </w:tcPr>
          <w:p w:rsidR="00CF0B35" w:rsidRDefault="00CF0B35">
            <w:pPr>
              <w:pStyle w:val="Default"/>
              <w:jc w:val="center"/>
            </w:pPr>
            <w:r>
              <w:t>01.01.2024</w:t>
            </w:r>
          </w:p>
        </w:tc>
        <w:tc>
          <w:tcPr>
            <w:tcW w:w="1580" w:type="dxa"/>
          </w:tcPr>
          <w:p w:rsidR="00CF0B35" w:rsidRDefault="00CF0B35">
            <w:pPr>
              <w:pStyle w:val="Default"/>
              <w:jc w:val="center"/>
            </w:pPr>
            <w:r>
              <w:t>31.12.2024</w:t>
            </w:r>
          </w:p>
        </w:tc>
        <w:tc>
          <w:tcPr>
            <w:tcW w:w="2204" w:type="dxa"/>
          </w:tcPr>
          <w:p w:rsidR="00CF0B35" w:rsidRDefault="00CF0B35" w:rsidP="003747FC">
            <w:pPr>
              <w:pStyle w:val="af5"/>
              <w:spacing w:before="0"/>
              <w:ind w:firstLine="0"/>
              <w:jc w:val="both"/>
              <w:rPr>
                <w:rFonts w:ascii="Times New Roman" w:hAnsi="Times New Roman"/>
                <w:sz w:val="24"/>
                <w:szCs w:val="24"/>
              </w:rPr>
            </w:pPr>
            <w:r>
              <w:rPr>
                <w:rFonts w:ascii="Times New Roman" w:hAnsi="Times New Roman"/>
                <w:sz w:val="24"/>
                <w:szCs w:val="24"/>
              </w:rPr>
              <w:t>Управління освіти міської ради, управління соціального захисту населення міської ради</w:t>
            </w:r>
          </w:p>
        </w:tc>
      </w:tr>
      <w:tr w:rsidR="00CF0B35">
        <w:trPr>
          <w:trHeight w:val="150"/>
          <w:jc w:val="center"/>
        </w:trPr>
        <w:tc>
          <w:tcPr>
            <w:tcW w:w="3193" w:type="dxa"/>
            <w:vMerge/>
          </w:tcPr>
          <w:p w:rsidR="00CF0B35" w:rsidRDefault="00CF0B35">
            <w:pPr>
              <w:pStyle w:val="Default"/>
            </w:pPr>
          </w:p>
        </w:tc>
        <w:tc>
          <w:tcPr>
            <w:tcW w:w="3510" w:type="dxa"/>
          </w:tcPr>
          <w:p w:rsidR="00CF0B35" w:rsidRDefault="00CF0B35">
            <w:pPr>
              <w:pStyle w:val="Default"/>
              <w:jc w:val="both"/>
            </w:pPr>
            <w:r>
              <w:t>організувати просвітницькі заходи для педагогічних працівників та батьків здобувачів освіти з метою формування позитивного мікроклімату в закладах освіти, в яких здобувають освіту діти з особливими освітніми потребами</w:t>
            </w:r>
          </w:p>
        </w:tc>
        <w:tc>
          <w:tcPr>
            <w:tcW w:w="2819" w:type="dxa"/>
          </w:tcPr>
          <w:p w:rsidR="00CF0B35" w:rsidRDefault="00E203D4">
            <w:pPr>
              <w:pStyle w:val="Default"/>
            </w:pPr>
            <w:r>
              <w:t>організовано просвітницькі заходи в закладах освіти</w:t>
            </w:r>
          </w:p>
        </w:tc>
        <w:tc>
          <w:tcPr>
            <w:tcW w:w="1480" w:type="dxa"/>
          </w:tcPr>
          <w:p w:rsidR="00CF0B35" w:rsidRDefault="00CF0B35">
            <w:pPr>
              <w:pStyle w:val="Default"/>
              <w:jc w:val="center"/>
            </w:pPr>
            <w:r>
              <w:t>01.01.2024</w:t>
            </w:r>
          </w:p>
        </w:tc>
        <w:tc>
          <w:tcPr>
            <w:tcW w:w="1580" w:type="dxa"/>
          </w:tcPr>
          <w:p w:rsidR="00CF0B35" w:rsidRDefault="00CF0B35">
            <w:pPr>
              <w:pStyle w:val="Default"/>
              <w:jc w:val="center"/>
            </w:pPr>
            <w:r>
              <w:t>31.12.2024</w:t>
            </w:r>
          </w:p>
        </w:tc>
        <w:tc>
          <w:tcPr>
            <w:tcW w:w="2204" w:type="dxa"/>
          </w:tcPr>
          <w:p w:rsidR="00CF0B35" w:rsidRDefault="00CF0B35">
            <w:pPr>
              <w:pStyle w:val="af5"/>
              <w:spacing w:before="0"/>
              <w:ind w:firstLine="0"/>
              <w:jc w:val="both"/>
              <w:rPr>
                <w:rFonts w:ascii="Times New Roman" w:hAnsi="Times New Roman"/>
                <w:sz w:val="24"/>
                <w:szCs w:val="24"/>
              </w:rPr>
            </w:pPr>
            <w:r>
              <w:rPr>
                <w:rFonts w:ascii="Times New Roman" w:hAnsi="Times New Roman"/>
                <w:sz w:val="24"/>
                <w:szCs w:val="24"/>
              </w:rPr>
              <w:t xml:space="preserve">Управління освіти міської ради </w:t>
            </w:r>
          </w:p>
        </w:tc>
      </w:tr>
      <w:tr w:rsidR="00CF0B35">
        <w:trPr>
          <w:trHeight w:val="150"/>
          <w:jc w:val="center"/>
        </w:trPr>
        <w:tc>
          <w:tcPr>
            <w:tcW w:w="3193" w:type="dxa"/>
            <w:vMerge/>
          </w:tcPr>
          <w:p w:rsidR="00CF0B35" w:rsidRDefault="00CF0B35">
            <w:pPr>
              <w:pStyle w:val="Default"/>
            </w:pPr>
          </w:p>
        </w:tc>
        <w:tc>
          <w:tcPr>
            <w:tcW w:w="3510" w:type="dxa"/>
          </w:tcPr>
          <w:p w:rsidR="00CF0B35" w:rsidRDefault="00CF0B35">
            <w:pPr>
              <w:pStyle w:val="Default"/>
              <w:jc w:val="both"/>
            </w:pPr>
            <w:r>
              <w:t xml:space="preserve">провести заходи для педагогічних працівників з </w:t>
            </w:r>
            <w:r>
              <w:lastRenderedPageBreak/>
              <w:t>питань профілактики емоційного вигорання, формування стресостійкості та індивідуального педагогічного підходу в роботі з дітьми з особливими освітніми потребами (семінари, тренінги тощо)</w:t>
            </w:r>
          </w:p>
        </w:tc>
        <w:tc>
          <w:tcPr>
            <w:tcW w:w="2819" w:type="dxa"/>
          </w:tcPr>
          <w:p w:rsidR="00CF0B35" w:rsidRDefault="00CF0B35">
            <w:pPr>
              <w:pStyle w:val="Default"/>
            </w:pPr>
            <w:r>
              <w:lastRenderedPageBreak/>
              <w:t xml:space="preserve">підвищено професійну компетентність </w:t>
            </w:r>
            <w:r>
              <w:lastRenderedPageBreak/>
              <w:t xml:space="preserve">педагогічних працівників </w:t>
            </w:r>
          </w:p>
        </w:tc>
        <w:tc>
          <w:tcPr>
            <w:tcW w:w="1480" w:type="dxa"/>
          </w:tcPr>
          <w:p w:rsidR="00CF0B35" w:rsidRDefault="00CF0B35">
            <w:pPr>
              <w:pStyle w:val="Default"/>
              <w:jc w:val="center"/>
            </w:pPr>
            <w:r>
              <w:lastRenderedPageBreak/>
              <w:t>01.01.2024</w:t>
            </w:r>
          </w:p>
        </w:tc>
        <w:tc>
          <w:tcPr>
            <w:tcW w:w="1580" w:type="dxa"/>
          </w:tcPr>
          <w:p w:rsidR="00CF0B35" w:rsidRDefault="00CF0B35">
            <w:pPr>
              <w:pStyle w:val="Default"/>
              <w:jc w:val="center"/>
            </w:pPr>
            <w:r>
              <w:t>31.12.2024</w:t>
            </w:r>
          </w:p>
        </w:tc>
        <w:tc>
          <w:tcPr>
            <w:tcW w:w="2204" w:type="dxa"/>
          </w:tcPr>
          <w:p w:rsidR="00CF0B35" w:rsidRDefault="00CF0B35">
            <w:pPr>
              <w:pStyle w:val="af5"/>
              <w:spacing w:before="0"/>
              <w:ind w:firstLine="0"/>
              <w:jc w:val="both"/>
              <w:rPr>
                <w:rFonts w:ascii="Times New Roman" w:hAnsi="Times New Roman"/>
                <w:sz w:val="24"/>
                <w:szCs w:val="24"/>
              </w:rPr>
            </w:pPr>
            <w:r>
              <w:rPr>
                <w:rFonts w:ascii="Times New Roman" w:hAnsi="Times New Roman"/>
                <w:sz w:val="24"/>
                <w:szCs w:val="24"/>
              </w:rPr>
              <w:t xml:space="preserve">Управління освіти міської ради </w:t>
            </w:r>
          </w:p>
        </w:tc>
      </w:tr>
    </w:tbl>
    <w:p w:rsidR="00185554" w:rsidRDefault="00185554">
      <w:pPr>
        <w:jc w:val="center"/>
        <w:rPr>
          <w:sz w:val="24"/>
          <w:szCs w:val="24"/>
        </w:rPr>
      </w:pPr>
    </w:p>
    <w:p w:rsidR="00185554" w:rsidRDefault="008D1681">
      <w:pPr>
        <w:ind w:hanging="142"/>
        <w:rPr>
          <w:rFonts w:ascii="Times New Roman" w:hAnsi="Times New Roman"/>
          <w:sz w:val="24"/>
          <w:szCs w:val="24"/>
        </w:rPr>
      </w:pPr>
      <w:r>
        <w:rPr>
          <w:rFonts w:ascii="Times New Roman" w:hAnsi="Times New Roman"/>
          <w:sz w:val="24"/>
          <w:szCs w:val="24"/>
        </w:rPr>
        <w:t>Начальник управління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Г.П.МАЛИШ</w:t>
      </w:r>
    </w:p>
    <w:p w:rsidR="00185554" w:rsidRDefault="00185554">
      <w:pPr>
        <w:jc w:val="center"/>
        <w:rPr>
          <w:sz w:val="24"/>
          <w:szCs w:val="24"/>
        </w:rPr>
      </w:pPr>
    </w:p>
    <w:sectPr w:rsidR="00185554" w:rsidSect="001D5D38">
      <w:pgSz w:w="16838" w:h="11906" w:orient="landscape"/>
      <w:pgMar w:top="851"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E9" w:rsidRDefault="00A83BE9">
      <w:r>
        <w:separator/>
      </w:r>
    </w:p>
  </w:endnote>
  <w:endnote w:type="continuationSeparator" w:id="0">
    <w:p w:rsidR="00A83BE9" w:rsidRDefault="00A83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E9" w:rsidRDefault="00A83BE9">
      <w:r>
        <w:separator/>
      </w:r>
    </w:p>
  </w:footnote>
  <w:footnote w:type="continuationSeparator" w:id="0">
    <w:p w:rsidR="00A83BE9" w:rsidRDefault="00A83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D181D"/>
    <w:multiLevelType w:val="multilevel"/>
    <w:tmpl w:val="864207F8"/>
    <w:lvl w:ilvl="0">
      <w:start w:val="1"/>
      <w:numFmt w:val="decimal"/>
      <w:lvlText w:val="%1."/>
      <w:lvlJc w:val="left"/>
      <w:pPr>
        <w:ind w:left="3337" w:hanging="360"/>
      </w:pPr>
      <w:rPr>
        <w:rFonts w:hint="default"/>
        <w:sz w:val="26"/>
        <w:szCs w:val="26"/>
      </w:rPr>
    </w:lvl>
    <w:lvl w:ilvl="1">
      <w:start w:val="2"/>
      <w:numFmt w:val="decimal"/>
      <w:isLgl/>
      <w:lvlText w:val="%1.%2."/>
      <w:lvlJc w:val="left"/>
      <w:pPr>
        <w:ind w:left="965" w:hanging="54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5554"/>
    <w:rsid w:val="00067A3F"/>
    <w:rsid w:val="00185217"/>
    <w:rsid w:val="00185554"/>
    <w:rsid w:val="001D5D38"/>
    <w:rsid w:val="00326614"/>
    <w:rsid w:val="003747FC"/>
    <w:rsid w:val="00411CE7"/>
    <w:rsid w:val="008338C7"/>
    <w:rsid w:val="008D1681"/>
    <w:rsid w:val="00936A83"/>
    <w:rsid w:val="00A83BE9"/>
    <w:rsid w:val="00CF0B35"/>
    <w:rsid w:val="00E17689"/>
    <w:rsid w:val="00E203D4"/>
    <w:rsid w:val="00EE6BF7"/>
    <w:rsid w:val="00F05DE2"/>
    <w:rsid w:val="00FA21BE"/>
    <w:rsid w:val="00FD5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54"/>
    <w:pPr>
      <w:spacing w:after="0" w:line="240" w:lineRule="auto"/>
    </w:pPr>
    <w:rPr>
      <w:rFonts w:ascii="antiqua" w:eastAsia="Times New Roman" w:hAnsi="antiqua" w:cs="Times New Roman"/>
      <w:sz w:val="26"/>
      <w:szCs w:val="20"/>
      <w:lang w:val="uk-UA" w:eastAsia="ru-RU"/>
    </w:rPr>
  </w:style>
  <w:style w:type="paragraph" w:styleId="2">
    <w:name w:val="heading 2"/>
    <w:basedOn w:val="a"/>
    <w:link w:val="20"/>
    <w:uiPriority w:val="9"/>
    <w:qFormat/>
    <w:rsid w:val="00F05DE2"/>
    <w:pPr>
      <w:spacing w:before="100" w:beforeAutospacing="1" w:after="100" w:afterAutospacing="1"/>
      <w:outlineLvl w:val="1"/>
    </w:pPr>
    <w:rPr>
      <w:rFonts w:ascii="Times New Roman" w:hAnsi="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185554"/>
    <w:rPr>
      <w:rFonts w:ascii="Arial" w:eastAsia="Arial" w:hAnsi="Arial" w:cs="Arial"/>
      <w:sz w:val="40"/>
      <w:szCs w:val="40"/>
    </w:rPr>
  </w:style>
  <w:style w:type="paragraph" w:customStyle="1" w:styleId="Heading2">
    <w:name w:val="Heading 2"/>
    <w:basedOn w:val="a"/>
    <w:next w:val="a"/>
    <w:link w:val="Heading2Char"/>
    <w:uiPriority w:val="9"/>
    <w:unhideWhenUsed/>
    <w:qFormat/>
    <w:rsid w:val="00185554"/>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185554"/>
    <w:rPr>
      <w:rFonts w:ascii="Arial" w:eastAsia="Arial" w:hAnsi="Arial" w:cs="Arial"/>
      <w:sz w:val="34"/>
    </w:rPr>
  </w:style>
  <w:style w:type="paragraph" w:customStyle="1" w:styleId="Heading3">
    <w:name w:val="Heading 3"/>
    <w:basedOn w:val="a"/>
    <w:next w:val="a"/>
    <w:link w:val="Heading3Char"/>
    <w:uiPriority w:val="9"/>
    <w:unhideWhenUsed/>
    <w:qFormat/>
    <w:rsid w:val="00185554"/>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185554"/>
    <w:rPr>
      <w:rFonts w:ascii="Arial" w:eastAsia="Arial" w:hAnsi="Arial" w:cs="Arial"/>
      <w:sz w:val="30"/>
      <w:szCs w:val="30"/>
    </w:rPr>
  </w:style>
  <w:style w:type="paragraph" w:customStyle="1" w:styleId="Heading4">
    <w:name w:val="Heading 4"/>
    <w:basedOn w:val="a"/>
    <w:next w:val="a"/>
    <w:link w:val="Heading4Char"/>
    <w:uiPriority w:val="9"/>
    <w:unhideWhenUsed/>
    <w:qFormat/>
    <w:rsid w:val="00185554"/>
    <w:pPr>
      <w:keepNext/>
      <w:keepLines/>
      <w:spacing w:before="320" w:after="200"/>
      <w:outlineLvl w:val="3"/>
    </w:pPr>
    <w:rPr>
      <w:rFonts w:ascii="Arial" w:eastAsia="Arial" w:hAnsi="Arial" w:cs="Arial"/>
      <w:b/>
      <w:bCs/>
      <w:szCs w:val="26"/>
    </w:rPr>
  </w:style>
  <w:style w:type="character" w:customStyle="1" w:styleId="Heading4Char">
    <w:name w:val="Heading 4 Char"/>
    <w:basedOn w:val="a0"/>
    <w:link w:val="Heading4"/>
    <w:uiPriority w:val="9"/>
    <w:rsid w:val="00185554"/>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185554"/>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185554"/>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185554"/>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185554"/>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185554"/>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185554"/>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185554"/>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185554"/>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185554"/>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185554"/>
    <w:rPr>
      <w:rFonts w:ascii="Arial" w:eastAsia="Arial" w:hAnsi="Arial" w:cs="Arial"/>
      <w:i/>
      <w:iCs/>
      <w:sz w:val="21"/>
      <w:szCs w:val="21"/>
    </w:rPr>
  </w:style>
  <w:style w:type="paragraph" w:styleId="a3">
    <w:name w:val="No Spacing"/>
    <w:uiPriority w:val="1"/>
    <w:qFormat/>
    <w:rsid w:val="00185554"/>
    <w:pPr>
      <w:spacing w:after="0" w:line="240" w:lineRule="auto"/>
    </w:pPr>
  </w:style>
  <w:style w:type="paragraph" w:styleId="a4">
    <w:name w:val="Title"/>
    <w:basedOn w:val="a"/>
    <w:next w:val="a"/>
    <w:link w:val="a5"/>
    <w:uiPriority w:val="10"/>
    <w:qFormat/>
    <w:rsid w:val="00185554"/>
    <w:pPr>
      <w:spacing w:before="300" w:after="200"/>
      <w:contextualSpacing/>
    </w:pPr>
    <w:rPr>
      <w:sz w:val="48"/>
      <w:szCs w:val="48"/>
    </w:rPr>
  </w:style>
  <w:style w:type="character" w:customStyle="1" w:styleId="a5">
    <w:name w:val="Название Знак"/>
    <w:basedOn w:val="a0"/>
    <w:link w:val="a4"/>
    <w:uiPriority w:val="10"/>
    <w:rsid w:val="00185554"/>
    <w:rPr>
      <w:sz w:val="48"/>
      <w:szCs w:val="48"/>
    </w:rPr>
  </w:style>
  <w:style w:type="paragraph" w:styleId="a6">
    <w:name w:val="Subtitle"/>
    <w:basedOn w:val="a"/>
    <w:next w:val="a"/>
    <w:link w:val="a7"/>
    <w:uiPriority w:val="11"/>
    <w:qFormat/>
    <w:rsid w:val="00185554"/>
    <w:pPr>
      <w:spacing w:before="200" w:after="200"/>
    </w:pPr>
    <w:rPr>
      <w:sz w:val="24"/>
      <w:szCs w:val="24"/>
    </w:rPr>
  </w:style>
  <w:style w:type="character" w:customStyle="1" w:styleId="a7">
    <w:name w:val="Подзаголовок Знак"/>
    <w:basedOn w:val="a0"/>
    <w:link w:val="a6"/>
    <w:uiPriority w:val="11"/>
    <w:rsid w:val="00185554"/>
    <w:rPr>
      <w:sz w:val="24"/>
      <w:szCs w:val="24"/>
    </w:rPr>
  </w:style>
  <w:style w:type="paragraph" w:styleId="21">
    <w:name w:val="Quote"/>
    <w:basedOn w:val="a"/>
    <w:next w:val="a"/>
    <w:link w:val="22"/>
    <w:uiPriority w:val="29"/>
    <w:qFormat/>
    <w:rsid w:val="00185554"/>
    <w:pPr>
      <w:ind w:left="720" w:right="720"/>
    </w:pPr>
    <w:rPr>
      <w:i/>
    </w:rPr>
  </w:style>
  <w:style w:type="character" w:customStyle="1" w:styleId="22">
    <w:name w:val="Цитата 2 Знак"/>
    <w:link w:val="21"/>
    <w:uiPriority w:val="29"/>
    <w:rsid w:val="00185554"/>
    <w:rPr>
      <w:i/>
    </w:rPr>
  </w:style>
  <w:style w:type="paragraph" w:styleId="a8">
    <w:name w:val="Intense Quote"/>
    <w:basedOn w:val="a"/>
    <w:next w:val="a"/>
    <w:link w:val="a9"/>
    <w:uiPriority w:val="30"/>
    <w:qFormat/>
    <w:rsid w:val="00185554"/>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sid w:val="00185554"/>
    <w:rPr>
      <w:i/>
    </w:rPr>
  </w:style>
  <w:style w:type="character" w:customStyle="1" w:styleId="HeaderChar">
    <w:name w:val="Header Char"/>
    <w:basedOn w:val="a0"/>
    <w:link w:val="Header"/>
    <w:uiPriority w:val="99"/>
    <w:rsid w:val="00185554"/>
  </w:style>
  <w:style w:type="paragraph" w:customStyle="1" w:styleId="Footer">
    <w:name w:val="Footer"/>
    <w:basedOn w:val="a"/>
    <w:link w:val="CaptionChar"/>
    <w:uiPriority w:val="99"/>
    <w:unhideWhenUsed/>
    <w:rsid w:val="00185554"/>
    <w:pPr>
      <w:tabs>
        <w:tab w:val="center" w:pos="7143"/>
        <w:tab w:val="right" w:pos="14287"/>
      </w:tabs>
    </w:pPr>
  </w:style>
  <w:style w:type="character" w:customStyle="1" w:styleId="FooterChar">
    <w:name w:val="Footer Char"/>
    <w:basedOn w:val="a0"/>
    <w:link w:val="Footer"/>
    <w:uiPriority w:val="99"/>
    <w:rsid w:val="00185554"/>
  </w:style>
  <w:style w:type="paragraph" w:customStyle="1" w:styleId="Caption">
    <w:name w:val="Caption"/>
    <w:basedOn w:val="a"/>
    <w:next w:val="a"/>
    <w:uiPriority w:val="35"/>
    <w:semiHidden/>
    <w:unhideWhenUsed/>
    <w:qFormat/>
    <w:rsid w:val="00185554"/>
    <w:pPr>
      <w:spacing w:line="276" w:lineRule="auto"/>
    </w:pPr>
    <w:rPr>
      <w:b/>
      <w:bCs/>
      <w:color w:val="5B9BD5" w:themeColor="accent1"/>
      <w:sz w:val="18"/>
      <w:szCs w:val="18"/>
    </w:rPr>
  </w:style>
  <w:style w:type="character" w:customStyle="1" w:styleId="CaptionChar">
    <w:name w:val="Caption Char"/>
    <w:link w:val="Footer"/>
    <w:uiPriority w:val="99"/>
    <w:rsid w:val="00185554"/>
  </w:style>
  <w:style w:type="table" w:customStyle="1" w:styleId="TableGridLight">
    <w:name w:val="Table Grid Light"/>
    <w:basedOn w:val="a1"/>
    <w:uiPriority w:val="59"/>
    <w:rsid w:val="0018555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18555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18555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1855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1855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1855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18555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8555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8555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8555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8555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8555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8555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18555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18555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rsid w:val="0018555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rsid w:val="0018555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rsid w:val="0018555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rsid w:val="0018555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rsid w:val="0018555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a1"/>
    <w:uiPriority w:val="99"/>
    <w:rsid w:val="0018555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18555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rsid w:val="0018555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rsid w:val="0018555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rsid w:val="0018555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rsid w:val="0018555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rsid w:val="0018555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a1"/>
    <w:uiPriority w:val="59"/>
    <w:rsid w:val="0018555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18555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rsid w:val="0018555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rsid w:val="0018555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rsid w:val="0018555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rsid w:val="0018555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rsid w:val="0018555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a1"/>
    <w:uiPriority w:val="99"/>
    <w:rsid w:val="0018555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18555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rsid w:val="0018555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rsid w:val="0018555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rsid w:val="0018555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rsid w:val="0018555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rsid w:val="0018555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a1"/>
    <w:uiPriority w:val="99"/>
    <w:rsid w:val="0018555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85554"/>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8555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85554"/>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8555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85554"/>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8555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18555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85554"/>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85554"/>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85554"/>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85554"/>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85554"/>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85554"/>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1855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1855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rsid w:val="001855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rsid w:val="001855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rsid w:val="001855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rsid w:val="001855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rsid w:val="001855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a1"/>
    <w:uiPriority w:val="99"/>
    <w:rsid w:val="0018555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185554"/>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rsid w:val="00185554"/>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rsid w:val="00185554"/>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rsid w:val="00185554"/>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rsid w:val="00185554"/>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rsid w:val="00185554"/>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a1"/>
    <w:uiPriority w:val="99"/>
    <w:rsid w:val="0018555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85554"/>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8555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85554"/>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8555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85554"/>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85554"/>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18555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18555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rsid w:val="0018555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rsid w:val="0018555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rsid w:val="0018555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rsid w:val="0018555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rsid w:val="0018555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a1"/>
    <w:uiPriority w:val="99"/>
    <w:rsid w:val="0018555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185554"/>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rsid w:val="00185554"/>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rsid w:val="00185554"/>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rsid w:val="00185554"/>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rsid w:val="00185554"/>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rsid w:val="00185554"/>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a1"/>
    <w:uiPriority w:val="99"/>
    <w:rsid w:val="0018555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85554"/>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85554"/>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85554"/>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85554"/>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85554"/>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85554"/>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18555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85554"/>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85554"/>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85554"/>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85554"/>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85554"/>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85554"/>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8555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18555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rsid w:val="0018555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sid w:val="0018555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sid w:val="0018555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sid w:val="0018555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rsid w:val="0018555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sid w:val="0018555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185554"/>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rsid w:val="00185554"/>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sid w:val="00185554"/>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sid w:val="00185554"/>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sid w:val="00185554"/>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rsid w:val="00185554"/>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rsid w:val="0018555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8555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8555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8555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8555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8555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8555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185554"/>
    <w:rPr>
      <w:color w:val="0563C1" w:themeColor="hyperlink"/>
      <w:u w:val="single"/>
    </w:rPr>
  </w:style>
  <w:style w:type="paragraph" w:styleId="ab">
    <w:name w:val="footnote text"/>
    <w:basedOn w:val="a"/>
    <w:link w:val="ac"/>
    <w:uiPriority w:val="99"/>
    <w:semiHidden/>
    <w:unhideWhenUsed/>
    <w:rsid w:val="00185554"/>
    <w:pPr>
      <w:spacing w:after="40"/>
    </w:pPr>
    <w:rPr>
      <w:sz w:val="18"/>
    </w:rPr>
  </w:style>
  <w:style w:type="character" w:customStyle="1" w:styleId="ac">
    <w:name w:val="Текст сноски Знак"/>
    <w:link w:val="ab"/>
    <w:uiPriority w:val="99"/>
    <w:rsid w:val="00185554"/>
    <w:rPr>
      <w:sz w:val="18"/>
    </w:rPr>
  </w:style>
  <w:style w:type="character" w:styleId="ad">
    <w:name w:val="footnote reference"/>
    <w:basedOn w:val="a0"/>
    <w:uiPriority w:val="99"/>
    <w:unhideWhenUsed/>
    <w:rsid w:val="00185554"/>
    <w:rPr>
      <w:vertAlign w:val="superscript"/>
    </w:rPr>
  </w:style>
  <w:style w:type="paragraph" w:styleId="ae">
    <w:name w:val="endnote text"/>
    <w:basedOn w:val="a"/>
    <w:link w:val="af"/>
    <w:uiPriority w:val="99"/>
    <w:semiHidden/>
    <w:unhideWhenUsed/>
    <w:rsid w:val="00185554"/>
    <w:rPr>
      <w:sz w:val="20"/>
    </w:rPr>
  </w:style>
  <w:style w:type="character" w:customStyle="1" w:styleId="af">
    <w:name w:val="Текст концевой сноски Знак"/>
    <w:link w:val="ae"/>
    <w:uiPriority w:val="99"/>
    <w:rsid w:val="00185554"/>
    <w:rPr>
      <w:sz w:val="20"/>
    </w:rPr>
  </w:style>
  <w:style w:type="character" w:styleId="af0">
    <w:name w:val="endnote reference"/>
    <w:basedOn w:val="a0"/>
    <w:uiPriority w:val="99"/>
    <w:semiHidden/>
    <w:unhideWhenUsed/>
    <w:rsid w:val="00185554"/>
    <w:rPr>
      <w:vertAlign w:val="superscript"/>
    </w:rPr>
  </w:style>
  <w:style w:type="paragraph" w:styleId="1">
    <w:name w:val="toc 1"/>
    <w:basedOn w:val="a"/>
    <w:next w:val="a"/>
    <w:uiPriority w:val="39"/>
    <w:unhideWhenUsed/>
    <w:rsid w:val="00185554"/>
    <w:pPr>
      <w:spacing w:after="57"/>
    </w:pPr>
  </w:style>
  <w:style w:type="paragraph" w:styleId="23">
    <w:name w:val="toc 2"/>
    <w:basedOn w:val="a"/>
    <w:next w:val="a"/>
    <w:uiPriority w:val="39"/>
    <w:unhideWhenUsed/>
    <w:rsid w:val="00185554"/>
    <w:pPr>
      <w:spacing w:after="57"/>
      <w:ind w:left="283"/>
    </w:pPr>
  </w:style>
  <w:style w:type="paragraph" w:styleId="3">
    <w:name w:val="toc 3"/>
    <w:basedOn w:val="a"/>
    <w:next w:val="a"/>
    <w:uiPriority w:val="39"/>
    <w:unhideWhenUsed/>
    <w:rsid w:val="00185554"/>
    <w:pPr>
      <w:spacing w:after="57"/>
      <w:ind w:left="567"/>
    </w:pPr>
  </w:style>
  <w:style w:type="paragraph" w:styleId="4">
    <w:name w:val="toc 4"/>
    <w:basedOn w:val="a"/>
    <w:next w:val="a"/>
    <w:uiPriority w:val="39"/>
    <w:unhideWhenUsed/>
    <w:rsid w:val="00185554"/>
    <w:pPr>
      <w:spacing w:after="57"/>
      <w:ind w:left="850"/>
    </w:pPr>
  </w:style>
  <w:style w:type="paragraph" w:styleId="5">
    <w:name w:val="toc 5"/>
    <w:basedOn w:val="a"/>
    <w:next w:val="a"/>
    <w:uiPriority w:val="39"/>
    <w:unhideWhenUsed/>
    <w:rsid w:val="00185554"/>
    <w:pPr>
      <w:spacing w:after="57"/>
      <w:ind w:left="1134"/>
    </w:pPr>
  </w:style>
  <w:style w:type="paragraph" w:styleId="6">
    <w:name w:val="toc 6"/>
    <w:basedOn w:val="a"/>
    <w:next w:val="a"/>
    <w:uiPriority w:val="39"/>
    <w:unhideWhenUsed/>
    <w:rsid w:val="00185554"/>
    <w:pPr>
      <w:spacing w:after="57"/>
      <w:ind w:left="1417"/>
    </w:pPr>
  </w:style>
  <w:style w:type="paragraph" w:styleId="7">
    <w:name w:val="toc 7"/>
    <w:basedOn w:val="a"/>
    <w:next w:val="a"/>
    <w:uiPriority w:val="39"/>
    <w:unhideWhenUsed/>
    <w:rsid w:val="00185554"/>
    <w:pPr>
      <w:spacing w:after="57"/>
      <w:ind w:left="1701"/>
    </w:pPr>
  </w:style>
  <w:style w:type="paragraph" w:styleId="8">
    <w:name w:val="toc 8"/>
    <w:basedOn w:val="a"/>
    <w:next w:val="a"/>
    <w:uiPriority w:val="39"/>
    <w:unhideWhenUsed/>
    <w:rsid w:val="00185554"/>
    <w:pPr>
      <w:spacing w:after="57"/>
      <w:ind w:left="1984"/>
    </w:pPr>
  </w:style>
  <w:style w:type="paragraph" w:styleId="9">
    <w:name w:val="toc 9"/>
    <w:basedOn w:val="a"/>
    <w:next w:val="a"/>
    <w:uiPriority w:val="39"/>
    <w:unhideWhenUsed/>
    <w:rsid w:val="00185554"/>
    <w:pPr>
      <w:spacing w:after="57"/>
      <w:ind w:left="2268"/>
    </w:pPr>
  </w:style>
  <w:style w:type="paragraph" w:styleId="af1">
    <w:name w:val="TOC Heading"/>
    <w:uiPriority w:val="39"/>
    <w:unhideWhenUsed/>
    <w:rsid w:val="00185554"/>
  </w:style>
  <w:style w:type="paragraph" w:customStyle="1" w:styleId="Heading1">
    <w:name w:val="Heading 1"/>
    <w:basedOn w:val="a"/>
    <w:next w:val="a"/>
    <w:link w:val="10"/>
    <w:qFormat/>
    <w:rsid w:val="00185554"/>
    <w:pPr>
      <w:keepNext/>
      <w:spacing w:before="240" w:after="60"/>
      <w:outlineLvl w:val="0"/>
    </w:pPr>
    <w:rPr>
      <w:rFonts w:ascii="Arial" w:hAnsi="Arial"/>
      <w:b/>
      <w:bCs/>
      <w:sz w:val="32"/>
      <w:szCs w:val="32"/>
      <w:lang w:val="en-US"/>
    </w:rPr>
  </w:style>
  <w:style w:type="character" w:customStyle="1" w:styleId="10">
    <w:name w:val="Заголовок 1 Знак"/>
    <w:basedOn w:val="a0"/>
    <w:link w:val="Heading1"/>
    <w:rsid w:val="00185554"/>
    <w:rPr>
      <w:rFonts w:ascii="Arial" w:eastAsia="Times New Roman" w:hAnsi="Arial" w:cs="Times New Roman"/>
      <w:b/>
      <w:bCs/>
      <w:sz w:val="32"/>
      <w:szCs w:val="32"/>
      <w:lang w:val="en-US" w:eastAsia="ru-RU"/>
    </w:rPr>
  </w:style>
  <w:style w:type="paragraph" w:styleId="af2">
    <w:name w:val="List Paragraph"/>
    <w:basedOn w:val="a"/>
    <w:uiPriority w:val="34"/>
    <w:qFormat/>
    <w:rsid w:val="00185554"/>
    <w:pPr>
      <w:ind w:left="720"/>
      <w:contextualSpacing/>
    </w:pPr>
  </w:style>
  <w:style w:type="paragraph" w:customStyle="1" w:styleId="af3">
    <w:name w:val="Назва документа"/>
    <w:basedOn w:val="a"/>
    <w:next w:val="a"/>
    <w:rsid w:val="00185554"/>
    <w:pPr>
      <w:keepNext/>
      <w:keepLines/>
      <w:spacing w:before="240" w:after="240"/>
      <w:jc w:val="center"/>
    </w:pPr>
    <w:rPr>
      <w:b/>
    </w:rPr>
  </w:style>
  <w:style w:type="table" w:styleId="af4">
    <w:name w:val="Table Grid"/>
    <w:basedOn w:val="a1"/>
    <w:uiPriority w:val="59"/>
    <w:rsid w:val="0018555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Нормальний текст"/>
    <w:basedOn w:val="a"/>
    <w:rsid w:val="00185554"/>
    <w:pPr>
      <w:spacing w:before="120"/>
      <w:ind w:firstLine="567"/>
    </w:pPr>
  </w:style>
  <w:style w:type="paragraph" w:customStyle="1" w:styleId="Default">
    <w:name w:val="Default"/>
    <w:rsid w:val="00185554"/>
    <w:pPr>
      <w:spacing w:after="0" w:line="240" w:lineRule="auto"/>
    </w:pPr>
    <w:rPr>
      <w:rFonts w:ascii="Times New Roman" w:hAnsi="Times New Roman" w:cs="Times New Roman"/>
      <w:color w:val="000000"/>
      <w:sz w:val="24"/>
      <w:szCs w:val="24"/>
      <w:lang w:val="uk-UA"/>
    </w:rPr>
  </w:style>
  <w:style w:type="paragraph" w:customStyle="1" w:styleId="Header">
    <w:name w:val="Header"/>
    <w:basedOn w:val="a"/>
    <w:link w:val="af6"/>
    <w:uiPriority w:val="99"/>
    <w:rsid w:val="00185554"/>
    <w:pPr>
      <w:tabs>
        <w:tab w:val="center" w:pos="4153"/>
        <w:tab w:val="right" w:pos="8306"/>
      </w:tabs>
    </w:pPr>
  </w:style>
  <w:style w:type="character" w:customStyle="1" w:styleId="af6">
    <w:name w:val="Верхний колонтитул Знак"/>
    <w:basedOn w:val="a0"/>
    <w:link w:val="Header"/>
    <w:uiPriority w:val="99"/>
    <w:rsid w:val="00185554"/>
    <w:rPr>
      <w:rFonts w:ascii="antiqua" w:eastAsia="Times New Roman" w:hAnsi="antiqua" w:cs="Times New Roman"/>
      <w:sz w:val="26"/>
      <w:szCs w:val="20"/>
      <w:lang w:eastAsia="ru-RU"/>
    </w:rPr>
  </w:style>
  <w:style w:type="paragraph" w:customStyle="1" w:styleId="af7">
    <w:name w:val="Глава документу"/>
    <w:basedOn w:val="a"/>
    <w:next w:val="a"/>
    <w:rsid w:val="00185554"/>
    <w:pPr>
      <w:keepNext/>
      <w:keepLines/>
      <w:spacing w:before="120" w:after="120"/>
      <w:jc w:val="center"/>
    </w:pPr>
  </w:style>
  <w:style w:type="paragraph" w:customStyle="1" w:styleId="30">
    <w:name w:val="Підпис3"/>
    <w:basedOn w:val="a"/>
    <w:rsid w:val="00185554"/>
    <w:pPr>
      <w:keepLines/>
      <w:tabs>
        <w:tab w:val="center" w:pos="2268"/>
        <w:tab w:val="left" w:pos="6804"/>
      </w:tabs>
      <w:spacing w:before="360"/>
    </w:pPr>
    <w:rPr>
      <w:b/>
      <w:position w:val="-48"/>
    </w:rPr>
  </w:style>
  <w:style w:type="paragraph" w:styleId="af8">
    <w:name w:val="Balloon Text"/>
    <w:basedOn w:val="a"/>
    <w:link w:val="af9"/>
    <w:uiPriority w:val="99"/>
    <w:semiHidden/>
    <w:unhideWhenUsed/>
    <w:rsid w:val="00185554"/>
    <w:rPr>
      <w:rFonts w:ascii="Tahoma" w:hAnsi="Tahoma" w:cs="Tahoma"/>
      <w:sz w:val="16"/>
      <w:szCs w:val="16"/>
    </w:rPr>
  </w:style>
  <w:style w:type="character" w:customStyle="1" w:styleId="af9">
    <w:name w:val="Текст выноски Знак"/>
    <w:basedOn w:val="a0"/>
    <w:link w:val="af8"/>
    <w:uiPriority w:val="99"/>
    <w:semiHidden/>
    <w:rsid w:val="00185554"/>
    <w:rPr>
      <w:rFonts w:ascii="Tahoma" w:eastAsia="Times New Roman" w:hAnsi="Tahoma" w:cs="Tahoma"/>
      <w:sz w:val="16"/>
      <w:szCs w:val="16"/>
      <w:lang w:val="uk-UA" w:eastAsia="ru-RU"/>
    </w:rPr>
  </w:style>
  <w:style w:type="character" w:customStyle="1" w:styleId="20">
    <w:name w:val="Заголовок 2 Знак"/>
    <w:basedOn w:val="a0"/>
    <w:link w:val="2"/>
    <w:uiPriority w:val="9"/>
    <w:rsid w:val="00F05DE2"/>
    <w:rPr>
      <w:rFonts w:ascii="Times New Roman" w:eastAsia="Times New Roman" w:hAnsi="Times New Roman" w:cs="Times New Roman"/>
      <w:b/>
      <w:bCs/>
      <w:sz w:val="36"/>
      <w:szCs w:val="36"/>
      <w:lang w:eastAsia="ru-RU"/>
    </w:rPr>
  </w:style>
  <w:style w:type="character" w:styleId="afa">
    <w:name w:val="Strong"/>
    <w:basedOn w:val="a0"/>
    <w:uiPriority w:val="22"/>
    <w:qFormat/>
    <w:rsid w:val="00F05DE2"/>
    <w:rPr>
      <w:b/>
      <w:bCs/>
    </w:rPr>
  </w:style>
</w:styles>
</file>

<file path=word/webSettings.xml><?xml version="1.0" encoding="utf-8"?>
<w:webSettings xmlns:r="http://schemas.openxmlformats.org/officeDocument/2006/relationships" xmlns:w="http://schemas.openxmlformats.org/wordprocessingml/2006/main">
  <w:divs>
    <w:div w:id="224802395">
      <w:bodyDiv w:val="1"/>
      <w:marLeft w:val="0"/>
      <w:marRight w:val="0"/>
      <w:marTop w:val="0"/>
      <w:marBottom w:val="0"/>
      <w:divBdr>
        <w:top w:val="none" w:sz="0" w:space="0" w:color="auto"/>
        <w:left w:val="none" w:sz="0" w:space="0" w:color="auto"/>
        <w:bottom w:val="none" w:sz="0" w:space="0" w:color="auto"/>
        <w:right w:val="none" w:sz="0" w:space="0" w:color="auto"/>
      </w:divBdr>
    </w:div>
    <w:div w:id="258872245">
      <w:bodyDiv w:val="1"/>
      <w:marLeft w:val="0"/>
      <w:marRight w:val="0"/>
      <w:marTop w:val="0"/>
      <w:marBottom w:val="0"/>
      <w:divBdr>
        <w:top w:val="none" w:sz="0" w:space="0" w:color="auto"/>
        <w:left w:val="none" w:sz="0" w:space="0" w:color="auto"/>
        <w:bottom w:val="none" w:sz="0" w:space="0" w:color="auto"/>
        <w:right w:val="none" w:sz="0" w:space="0" w:color="auto"/>
      </w:divBdr>
    </w:div>
    <w:div w:id="1160269941">
      <w:bodyDiv w:val="1"/>
      <w:marLeft w:val="0"/>
      <w:marRight w:val="0"/>
      <w:marTop w:val="0"/>
      <w:marBottom w:val="0"/>
      <w:divBdr>
        <w:top w:val="none" w:sz="0" w:space="0" w:color="auto"/>
        <w:left w:val="none" w:sz="0" w:space="0" w:color="auto"/>
        <w:bottom w:val="none" w:sz="0" w:space="0" w:color="auto"/>
        <w:right w:val="none" w:sz="0" w:space="0" w:color="auto"/>
      </w:divBdr>
    </w:div>
    <w:div w:id="15650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2400</Words>
  <Characters>13682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dc:creator>
  <cp:lastModifiedBy>51Voloshina</cp:lastModifiedBy>
  <cp:revision>13</cp:revision>
  <dcterms:created xsi:type="dcterms:W3CDTF">2024-02-22T11:33:00Z</dcterms:created>
  <dcterms:modified xsi:type="dcterms:W3CDTF">2024-02-23T06:15:00Z</dcterms:modified>
</cp:coreProperties>
</file>